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FE28" w14:textId="77777777" w:rsidR="00C908E4" w:rsidRDefault="001A1ABB" w:rsidP="00C908E4">
      <w:pPr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753F4A5C" wp14:editId="0C5CF01E">
            <wp:extent cx="1316736" cy="119329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0976" cy="122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02125" w14:textId="7CD139CD" w:rsidR="00652898" w:rsidRPr="002216C9" w:rsidRDefault="007C1E55" w:rsidP="00F82C0E">
      <w:pPr>
        <w:spacing w:after="0"/>
        <w:jc w:val="center"/>
        <w:rPr>
          <w:b/>
          <w:sz w:val="24"/>
          <w:szCs w:val="24"/>
        </w:rPr>
      </w:pPr>
      <w:r w:rsidRPr="002216C9">
        <w:rPr>
          <w:b/>
          <w:sz w:val="24"/>
          <w:szCs w:val="24"/>
        </w:rPr>
        <w:t xml:space="preserve">Minutes of the </w:t>
      </w:r>
      <w:r w:rsidR="00CC22CC" w:rsidRPr="002216C9">
        <w:rPr>
          <w:b/>
          <w:sz w:val="24"/>
          <w:szCs w:val="24"/>
        </w:rPr>
        <w:t>Anzac</w:t>
      </w:r>
      <w:r w:rsidR="0093152C" w:rsidRPr="002216C9">
        <w:rPr>
          <w:b/>
          <w:sz w:val="24"/>
          <w:szCs w:val="24"/>
        </w:rPr>
        <w:t xml:space="preserve"> Park </w:t>
      </w:r>
      <w:r w:rsidR="006F70F9" w:rsidRPr="002216C9">
        <w:rPr>
          <w:b/>
          <w:sz w:val="24"/>
          <w:szCs w:val="24"/>
        </w:rPr>
        <w:t>Public School</w:t>
      </w:r>
      <w:r w:rsidR="00F82C0E">
        <w:rPr>
          <w:b/>
          <w:sz w:val="24"/>
          <w:szCs w:val="24"/>
        </w:rPr>
        <w:t xml:space="preserve"> (APPS)</w:t>
      </w:r>
      <w:r w:rsidR="006F70F9" w:rsidRPr="002216C9">
        <w:rPr>
          <w:b/>
          <w:sz w:val="24"/>
          <w:szCs w:val="24"/>
        </w:rPr>
        <w:t xml:space="preserve"> P&amp;C </w:t>
      </w:r>
      <w:r w:rsidRPr="002216C9">
        <w:rPr>
          <w:b/>
          <w:sz w:val="24"/>
          <w:szCs w:val="24"/>
        </w:rPr>
        <w:t>Meeting</w:t>
      </w:r>
    </w:p>
    <w:p w14:paraId="21344F67" w14:textId="77777777" w:rsidR="00765337" w:rsidRPr="002216C9" w:rsidRDefault="00E35269" w:rsidP="00F82C0E">
      <w:pPr>
        <w:spacing w:after="0"/>
        <w:ind w:right="379"/>
        <w:jc w:val="center"/>
        <w:rPr>
          <w:b/>
          <w:sz w:val="24"/>
          <w:szCs w:val="24"/>
        </w:rPr>
      </w:pPr>
      <w:r w:rsidRPr="002216C9">
        <w:rPr>
          <w:b/>
          <w:sz w:val="24"/>
          <w:szCs w:val="24"/>
        </w:rPr>
        <w:t xml:space="preserve">APPS </w:t>
      </w:r>
      <w:r w:rsidR="004021E9" w:rsidRPr="002216C9">
        <w:rPr>
          <w:b/>
          <w:sz w:val="24"/>
          <w:szCs w:val="24"/>
        </w:rPr>
        <w:t>Staffroom</w:t>
      </w:r>
    </w:p>
    <w:p w14:paraId="0B3473FD" w14:textId="6FBCE2DC" w:rsidR="001972BA" w:rsidRDefault="00CC23A3" w:rsidP="00F82C0E">
      <w:pPr>
        <w:spacing w:after="0"/>
        <w:jc w:val="center"/>
        <w:rPr>
          <w:b/>
          <w:sz w:val="24"/>
          <w:szCs w:val="24"/>
        </w:rPr>
      </w:pPr>
      <w:r w:rsidRPr="002216C9">
        <w:rPr>
          <w:b/>
          <w:sz w:val="24"/>
          <w:szCs w:val="24"/>
        </w:rPr>
        <w:t>Tuesday 1</w:t>
      </w:r>
      <w:r w:rsidR="004E0D96">
        <w:rPr>
          <w:b/>
          <w:sz w:val="24"/>
          <w:szCs w:val="24"/>
        </w:rPr>
        <w:t>3</w:t>
      </w:r>
      <w:r w:rsidRPr="002216C9">
        <w:rPr>
          <w:b/>
          <w:sz w:val="24"/>
          <w:szCs w:val="24"/>
        </w:rPr>
        <w:t xml:space="preserve"> </w:t>
      </w:r>
      <w:r w:rsidR="004E0D96">
        <w:rPr>
          <w:b/>
          <w:sz w:val="24"/>
          <w:szCs w:val="24"/>
        </w:rPr>
        <w:t>September</w:t>
      </w:r>
      <w:r w:rsidRPr="002216C9">
        <w:rPr>
          <w:b/>
          <w:sz w:val="24"/>
          <w:szCs w:val="24"/>
        </w:rPr>
        <w:t xml:space="preserve"> 2022, 7pm</w:t>
      </w:r>
      <w:r w:rsidR="002216C9">
        <w:rPr>
          <w:b/>
          <w:sz w:val="24"/>
          <w:szCs w:val="24"/>
        </w:rPr>
        <w:br/>
      </w:r>
    </w:p>
    <w:tbl>
      <w:tblPr>
        <w:tblStyle w:val="TableGrid"/>
        <w:tblW w:w="9357" w:type="dxa"/>
        <w:tblInd w:w="-42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03"/>
        <w:gridCol w:w="2853"/>
      </w:tblGrid>
      <w:tr w:rsidR="000E25C7" w14:paraId="19439AD5" w14:textId="77777777" w:rsidTr="00C04F4D">
        <w:tc>
          <w:tcPr>
            <w:tcW w:w="1701" w:type="dxa"/>
          </w:tcPr>
          <w:p w14:paraId="3B1F7336" w14:textId="1E536618" w:rsidR="000E25C7" w:rsidRDefault="000E25C7" w:rsidP="000E25C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ATTENDANCE:</w:t>
            </w:r>
          </w:p>
        </w:tc>
        <w:tc>
          <w:tcPr>
            <w:tcW w:w="4803" w:type="dxa"/>
          </w:tcPr>
          <w:p w14:paraId="36AAD780" w14:textId="368E6154" w:rsidR="000E25C7" w:rsidRPr="00481E6D" w:rsidRDefault="000E25C7" w:rsidP="000E25C7">
            <w:pPr>
              <w:spacing w:after="0"/>
              <w:rPr>
                <w:sz w:val="24"/>
                <w:szCs w:val="24"/>
              </w:rPr>
            </w:pPr>
            <w:r w:rsidRPr="00481E6D">
              <w:rPr>
                <w:sz w:val="24"/>
                <w:szCs w:val="24"/>
              </w:rPr>
              <w:t xml:space="preserve">Elissa (Lee) </w:t>
            </w:r>
            <w:proofErr w:type="spellStart"/>
            <w:r w:rsidRPr="00481E6D">
              <w:rPr>
                <w:sz w:val="24"/>
                <w:szCs w:val="24"/>
              </w:rPr>
              <w:t>Auzins</w:t>
            </w:r>
            <w:proofErr w:type="spellEnd"/>
            <w:r w:rsidRPr="00481E6D">
              <w:rPr>
                <w:sz w:val="24"/>
                <w:szCs w:val="24"/>
              </w:rPr>
              <w:t xml:space="preserve"> (LA) </w:t>
            </w:r>
          </w:p>
          <w:p w14:paraId="531A0AB0" w14:textId="0F389455" w:rsidR="000E25C7" w:rsidRPr="00481E6D" w:rsidRDefault="000E25C7" w:rsidP="000E25C7">
            <w:pPr>
              <w:spacing w:after="0"/>
              <w:rPr>
                <w:sz w:val="24"/>
                <w:szCs w:val="24"/>
              </w:rPr>
            </w:pPr>
            <w:r w:rsidRPr="00481E6D">
              <w:rPr>
                <w:sz w:val="24"/>
                <w:szCs w:val="24"/>
              </w:rPr>
              <w:t xml:space="preserve">Carmen Tate </w:t>
            </w:r>
          </w:p>
          <w:p w14:paraId="2918DCD4" w14:textId="49525419" w:rsidR="000E25C7" w:rsidRPr="00481E6D" w:rsidRDefault="00EE19F0" w:rsidP="000E25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71F0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lison M</w:t>
            </w:r>
            <w:r w:rsidR="00F71F0A">
              <w:rPr>
                <w:sz w:val="24"/>
                <w:szCs w:val="24"/>
              </w:rPr>
              <w:t>eyer</w:t>
            </w:r>
          </w:p>
          <w:p w14:paraId="4093A08E" w14:textId="2A392484" w:rsidR="000E25C7" w:rsidRPr="00C04F4D" w:rsidRDefault="000E25C7" w:rsidP="00C04F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Louise Griffiths </w:t>
            </w:r>
            <w:r w:rsidR="00C04F4D">
              <w:rPr>
                <w:sz w:val="24"/>
                <w:szCs w:val="24"/>
              </w:rPr>
              <w:t>(Secretary)</w:t>
            </w:r>
          </w:p>
        </w:tc>
        <w:tc>
          <w:tcPr>
            <w:tcW w:w="2853" w:type="dxa"/>
          </w:tcPr>
          <w:p w14:paraId="7A8346E4" w14:textId="71D9A254" w:rsidR="000E25C7" w:rsidRPr="000E25C7" w:rsidRDefault="000E25C7" w:rsidP="000E25C7">
            <w:pPr>
              <w:spacing w:after="0"/>
              <w:rPr>
                <w:bCs/>
                <w:sz w:val="24"/>
                <w:szCs w:val="24"/>
              </w:rPr>
            </w:pPr>
            <w:r w:rsidRPr="000E25C7">
              <w:rPr>
                <w:bCs/>
                <w:sz w:val="24"/>
                <w:szCs w:val="24"/>
              </w:rPr>
              <w:t>Executive Team</w:t>
            </w:r>
          </w:p>
        </w:tc>
      </w:tr>
      <w:tr w:rsidR="000E25C7" w14:paraId="7A76F749" w14:textId="77777777" w:rsidTr="00C04F4D">
        <w:tc>
          <w:tcPr>
            <w:tcW w:w="1701" w:type="dxa"/>
          </w:tcPr>
          <w:p w14:paraId="5197968C" w14:textId="77777777" w:rsidR="000E25C7" w:rsidRDefault="000E25C7" w:rsidP="00F82C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14:paraId="1F6133BF" w14:textId="77777777" w:rsidR="00C04F4D" w:rsidRDefault="00C04F4D" w:rsidP="00C04F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Unity Taylor-Hill (UTH) </w:t>
            </w:r>
            <w:r w:rsidRPr="000E25C7">
              <w:rPr>
                <w:i/>
                <w:iCs/>
                <w:sz w:val="24"/>
                <w:szCs w:val="24"/>
              </w:rPr>
              <w:t>(School Principal)</w:t>
            </w:r>
          </w:p>
          <w:p w14:paraId="6F0AECBE" w14:textId="77777777" w:rsidR="00C04F4D" w:rsidRDefault="00C04F4D" w:rsidP="00C04F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Jeremy Hart </w:t>
            </w:r>
            <w:r w:rsidRPr="000E25C7">
              <w:rPr>
                <w:i/>
                <w:iCs/>
                <w:sz w:val="24"/>
                <w:szCs w:val="24"/>
              </w:rPr>
              <w:t>(Deputy Principal, Yrs.3-6)</w:t>
            </w:r>
          </w:p>
          <w:p w14:paraId="3F776967" w14:textId="4202C02C" w:rsidR="000E25C7" w:rsidRPr="00C04F4D" w:rsidRDefault="000F2DDD" w:rsidP="00C04F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r w:rsidR="000F45C0">
              <w:rPr>
                <w:sz w:val="24"/>
                <w:szCs w:val="24"/>
              </w:rPr>
              <w:t xml:space="preserve">Goswell </w:t>
            </w:r>
            <w:r w:rsidR="000F45C0" w:rsidRPr="000F45C0">
              <w:rPr>
                <w:i/>
                <w:iCs/>
                <w:sz w:val="24"/>
                <w:szCs w:val="24"/>
              </w:rPr>
              <w:t>(Stage 3 Deputy Principal)</w:t>
            </w:r>
          </w:p>
        </w:tc>
        <w:tc>
          <w:tcPr>
            <w:tcW w:w="2853" w:type="dxa"/>
          </w:tcPr>
          <w:p w14:paraId="63136783" w14:textId="779B37F4" w:rsidR="000E25C7" w:rsidRPr="00C04F4D" w:rsidRDefault="00C04F4D" w:rsidP="00C04F4D">
            <w:pPr>
              <w:spacing w:after="0"/>
              <w:rPr>
                <w:bCs/>
                <w:sz w:val="24"/>
                <w:szCs w:val="24"/>
              </w:rPr>
            </w:pPr>
            <w:r w:rsidRPr="00C04F4D">
              <w:rPr>
                <w:bCs/>
                <w:sz w:val="24"/>
                <w:szCs w:val="24"/>
              </w:rPr>
              <w:t>APPS Representatives</w:t>
            </w:r>
          </w:p>
        </w:tc>
      </w:tr>
      <w:tr w:rsidR="000E25C7" w14:paraId="0880646C" w14:textId="77777777" w:rsidTr="00C04F4D">
        <w:tc>
          <w:tcPr>
            <w:tcW w:w="1701" w:type="dxa"/>
            <w:tcBorders>
              <w:bottom w:val="single" w:sz="4" w:space="0" w:color="auto"/>
            </w:tcBorders>
          </w:tcPr>
          <w:p w14:paraId="40F99E89" w14:textId="77777777" w:rsidR="000E25C7" w:rsidRDefault="000E25C7" w:rsidP="00F82C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3F87DB73" w14:textId="3C2CADA2" w:rsidR="000F45C0" w:rsidRDefault="000F45C0" w:rsidP="000F45C0">
            <w:pPr>
              <w:spacing w:after="0"/>
              <w:rPr>
                <w:sz w:val="24"/>
                <w:szCs w:val="24"/>
              </w:rPr>
            </w:pPr>
            <w:r w:rsidRPr="0076328A">
              <w:rPr>
                <w:sz w:val="24"/>
                <w:szCs w:val="24"/>
              </w:rPr>
              <w:t xml:space="preserve">Alison Taylor (AT) </w:t>
            </w:r>
            <w:r w:rsidRPr="000F45C0">
              <w:rPr>
                <w:i/>
                <w:iCs/>
                <w:sz w:val="24"/>
                <w:szCs w:val="24"/>
              </w:rPr>
              <w:t>(Tunnel Coordinator)</w:t>
            </w:r>
          </w:p>
          <w:p w14:paraId="3187BDC4" w14:textId="64E4A7DF" w:rsidR="000F45C0" w:rsidRDefault="000F45C0" w:rsidP="00C04F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Allen (KA) </w:t>
            </w:r>
            <w:r w:rsidRPr="000F45C0">
              <w:rPr>
                <w:i/>
                <w:iCs/>
                <w:sz w:val="24"/>
                <w:szCs w:val="24"/>
              </w:rPr>
              <w:t>(OOSH Coordinator)</w:t>
            </w:r>
          </w:p>
          <w:p w14:paraId="6540189A" w14:textId="271D7E6C" w:rsidR="00C04F4D" w:rsidRDefault="00C04F4D" w:rsidP="00C04F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Kirsty Cranfield (KC) </w:t>
            </w:r>
            <w:r w:rsidRPr="000E25C7">
              <w:rPr>
                <w:i/>
                <w:iCs/>
                <w:sz w:val="24"/>
                <w:szCs w:val="24"/>
              </w:rPr>
              <w:t>(Parent)</w:t>
            </w:r>
          </w:p>
          <w:p w14:paraId="2F2733FF" w14:textId="17CAFA9D" w:rsidR="000E25C7" w:rsidRDefault="00EE19F0" w:rsidP="00C04F4D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</w:t>
            </w:r>
            <w:proofErr w:type="spellStart"/>
            <w:r>
              <w:rPr>
                <w:sz w:val="24"/>
                <w:szCs w:val="24"/>
              </w:rPr>
              <w:t>Manoughian</w:t>
            </w:r>
            <w:proofErr w:type="spellEnd"/>
            <w:r w:rsidR="00C04F4D">
              <w:rPr>
                <w:sz w:val="24"/>
                <w:szCs w:val="24"/>
              </w:rPr>
              <w:t xml:space="preserve"> </w:t>
            </w:r>
            <w:r w:rsidR="00C04F4D" w:rsidRPr="000E25C7">
              <w:rPr>
                <w:i/>
                <w:iCs/>
                <w:sz w:val="24"/>
                <w:szCs w:val="24"/>
              </w:rPr>
              <w:t>(Parent)</w:t>
            </w:r>
          </w:p>
          <w:p w14:paraId="4343C0B7" w14:textId="33090EA6" w:rsidR="00EE19F0" w:rsidRPr="00C04F4D" w:rsidRDefault="00EE19F0" w:rsidP="00C04F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Nelson</w:t>
            </w:r>
            <w:r w:rsidR="00F71F0A">
              <w:rPr>
                <w:sz w:val="24"/>
                <w:szCs w:val="24"/>
              </w:rPr>
              <w:t xml:space="preserve"> </w:t>
            </w:r>
            <w:r w:rsidR="00F71F0A" w:rsidRPr="000E25C7">
              <w:rPr>
                <w:i/>
                <w:iCs/>
                <w:sz w:val="24"/>
                <w:szCs w:val="24"/>
              </w:rPr>
              <w:t>(Parent)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945093F" w14:textId="77777777" w:rsidR="000E25C7" w:rsidRPr="00C04F4D" w:rsidRDefault="000E25C7" w:rsidP="00F82C0E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E25C7" w14:paraId="18373846" w14:textId="77777777" w:rsidTr="004E0D96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992EFE" w14:textId="52FA5815" w:rsidR="000E25C7" w:rsidRDefault="00C04F4D" w:rsidP="00C04F4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13FF41F" w14:textId="2F8E4885" w:rsidR="004E0D96" w:rsidRPr="004E0D96" w:rsidRDefault="004E0D96" w:rsidP="00C04F4D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Zanello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C49652E" w14:textId="0BAC15E3" w:rsidR="000E25C7" w:rsidRDefault="00C04F4D" w:rsidP="00C04F4D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Hindley (IH) </w:t>
            </w:r>
            <w:r w:rsidRPr="00C04F4D">
              <w:rPr>
                <w:i/>
                <w:iCs/>
                <w:sz w:val="24"/>
                <w:szCs w:val="24"/>
              </w:rPr>
              <w:t>(Treasurer)</w:t>
            </w:r>
          </w:p>
          <w:p w14:paraId="4FACA31C" w14:textId="6732FDA2" w:rsidR="004E0D96" w:rsidRPr="00C04F4D" w:rsidRDefault="000F45C0" w:rsidP="00C04F4D">
            <w:pPr>
              <w:spacing w:after="0"/>
              <w:rPr>
                <w:sz w:val="24"/>
                <w:szCs w:val="24"/>
              </w:rPr>
            </w:pPr>
            <w:r w:rsidRPr="00481E6D">
              <w:rPr>
                <w:sz w:val="24"/>
                <w:szCs w:val="24"/>
              </w:rPr>
              <w:t xml:space="preserve">Alex </w:t>
            </w:r>
            <w:proofErr w:type="spellStart"/>
            <w:r w:rsidRPr="00481E6D">
              <w:rPr>
                <w:sz w:val="24"/>
                <w:szCs w:val="24"/>
              </w:rPr>
              <w:t>Peutherer</w:t>
            </w:r>
            <w:proofErr w:type="spellEnd"/>
            <w:r>
              <w:rPr>
                <w:sz w:val="24"/>
                <w:szCs w:val="24"/>
              </w:rPr>
              <w:t xml:space="preserve"> (AP) </w:t>
            </w:r>
            <w:r w:rsidRPr="000E25C7">
              <w:rPr>
                <w:i/>
                <w:iCs/>
                <w:sz w:val="24"/>
                <w:szCs w:val="24"/>
              </w:rPr>
              <w:t>(Grants Coordinator)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2CFA4509" w14:textId="0A57BE14" w:rsidR="000E25C7" w:rsidRDefault="000E25C7" w:rsidP="00F82C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E0D96" w14:paraId="401B7FBB" w14:textId="77777777" w:rsidTr="00C04F4D"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C8B7BD4" w14:textId="77777777" w:rsidR="004E0D96" w:rsidRDefault="004E0D96" w:rsidP="00C04F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bottom w:val="single" w:sz="12" w:space="0" w:color="auto"/>
            </w:tcBorders>
          </w:tcPr>
          <w:p w14:paraId="4E1A4E9A" w14:textId="77777777" w:rsidR="004E0D96" w:rsidRDefault="004E0D96" w:rsidP="00C04F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12" w:space="0" w:color="auto"/>
            </w:tcBorders>
          </w:tcPr>
          <w:p w14:paraId="62465AEF" w14:textId="77777777" w:rsidR="004E0D96" w:rsidRDefault="004E0D96" w:rsidP="00F82C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EED2946" w14:textId="77777777" w:rsidR="000E25C7" w:rsidRPr="002216C9" w:rsidRDefault="000E25C7" w:rsidP="00F82C0E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978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F82C0E" w14:paraId="6CD140D9" w14:textId="77777777" w:rsidTr="00A15DE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7785E" w14:textId="48FF822F" w:rsidR="00F82C0E" w:rsidRPr="00A15DE7" w:rsidRDefault="00F82C0E" w:rsidP="00A15DE7">
            <w:pPr>
              <w:pStyle w:val="ListParagraph"/>
              <w:numPr>
                <w:ilvl w:val="0"/>
                <w:numId w:val="9"/>
              </w:numPr>
              <w:ind w:left="173" w:hanging="263"/>
              <w:rPr>
                <w:sz w:val="24"/>
                <w:szCs w:val="24"/>
              </w:rPr>
            </w:pPr>
            <w:r w:rsidRPr="00A15DE7">
              <w:rPr>
                <w:sz w:val="24"/>
                <w:szCs w:val="24"/>
              </w:rPr>
              <w:t>OPEN: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1A630" w14:textId="0BF88219" w:rsidR="00F82C0E" w:rsidRDefault="00F82C0E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welcomed parents to the APPS P&amp;C meeting which opened at </w:t>
            </w:r>
            <w:r w:rsidR="00EE19F0">
              <w:rPr>
                <w:sz w:val="24"/>
                <w:szCs w:val="24"/>
              </w:rPr>
              <w:t>7.04</w:t>
            </w:r>
            <w:r>
              <w:rPr>
                <w:sz w:val="24"/>
                <w:szCs w:val="24"/>
              </w:rPr>
              <w:t>pm.</w:t>
            </w:r>
          </w:p>
        </w:tc>
      </w:tr>
      <w:tr w:rsidR="00F82C0E" w14:paraId="36E4582C" w14:textId="77777777" w:rsidTr="00A15DE7"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14:paraId="34363003" w14:textId="5E163830" w:rsidR="00F82C0E" w:rsidRPr="00481E6D" w:rsidRDefault="00F82C0E" w:rsidP="00A15DE7">
            <w:pPr>
              <w:pStyle w:val="ListParagraph"/>
              <w:numPr>
                <w:ilvl w:val="0"/>
                <w:numId w:val="9"/>
              </w:numPr>
              <w:ind w:left="173" w:hanging="263"/>
              <w:rPr>
                <w:sz w:val="24"/>
                <w:szCs w:val="24"/>
              </w:rPr>
            </w:pPr>
            <w:r w:rsidRPr="00481E6D">
              <w:rPr>
                <w:sz w:val="24"/>
                <w:szCs w:val="24"/>
              </w:rPr>
              <w:t>MINUTES OF PREVIOUS P&amp;C MEETING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right w:val="nil"/>
            </w:tcBorders>
          </w:tcPr>
          <w:p w14:paraId="1DDCB3A4" w14:textId="7A4F7337" w:rsidR="00F82C0E" w:rsidRDefault="00F82C0E" w:rsidP="00F82C0E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Minutes of the P&amp;C meeting held on </w:t>
            </w:r>
            <w:r w:rsidRPr="00481E6D">
              <w:rPr>
                <w:sz w:val="24"/>
                <w:szCs w:val="24"/>
              </w:rPr>
              <w:t xml:space="preserve">Tuesday </w:t>
            </w:r>
            <w:r w:rsidR="004E0D96">
              <w:rPr>
                <w:sz w:val="24"/>
                <w:szCs w:val="24"/>
              </w:rPr>
              <w:t>9</w:t>
            </w:r>
            <w:r w:rsidRPr="00481E6D">
              <w:rPr>
                <w:sz w:val="24"/>
                <w:szCs w:val="24"/>
              </w:rPr>
              <w:t xml:space="preserve"> </w:t>
            </w:r>
            <w:r w:rsidR="004E0D96">
              <w:rPr>
                <w:sz w:val="24"/>
                <w:szCs w:val="24"/>
              </w:rPr>
              <w:t>August</w:t>
            </w:r>
            <w:r w:rsidRPr="00481E6D">
              <w:rPr>
                <w:sz w:val="24"/>
                <w:szCs w:val="24"/>
              </w:rPr>
              <w:t xml:space="preserve"> 2022 </w:t>
            </w:r>
            <w:r w:rsidR="006169D6">
              <w:rPr>
                <w:sz w:val="24"/>
                <w:szCs w:val="24"/>
              </w:rPr>
              <w:t>would be confirmed as a true record via email to the Executive</w:t>
            </w:r>
            <w:r w:rsidR="00CC72A1">
              <w:rPr>
                <w:sz w:val="24"/>
                <w:szCs w:val="24"/>
              </w:rPr>
              <w:t xml:space="preserve"> </w:t>
            </w:r>
            <w:r w:rsidR="006169D6">
              <w:rPr>
                <w:sz w:val="24"/>
                <w:szCs w:val="24"/>
              </w:rPr>
              <w:t>and APPS representatives following the meeting.</w:t>
            </w:r>
            <w:r w:rsidRPr="00481E6D">
              <w:rPr>
                <w:sz w:val="24"/>
                <w:szCs w:val="24"/>
              </w:rPr>
              <w:t xml:space="preserve"> </w:t>
            </w:r>
          </w:p>
        </w:tc>
      </w:tr>
      <w:tr w:rsidR="00F82C0E" w14:paraId="615BC2F6" w14:textId="77777777" w:rsidTr="00A15DE7">
        <w:tc>
          <w:tcPr>
            <w:tcW w:w="2268" w:type="dxa"/>
            <w:tcBorders>
              <w:left w:val="nil"/>
            </w:tcBorders>
          </w:tcPr>
          <w:p w14:paraId="78C8B04C" w14:textId="27A998C0" w:rsidR="00F82C0E" w:rsidRPr="00F82C0E" w:rsidRDefault="00F82C0E" w:rsidP="00A15DE7">
            <w:pPr>
              <w:pStyle w:val="ListParagraph"/>
              <w:numPr>
                <w:ilvl w:val="0"/>
                <w:numId w:val="9"/>
              </w:numPr>
              <w:ind w:left="173" w:hanging="263"/>
              <w:rPr>
                <w:sz w:val="24"/>
                <w:szCs w:val="24"/>
              </w:rPr>
            </w:pPr>
            <w:r w:rsidRPr="00F82C0E">
              <w:rPr>
                <w:sz w:val="24"/>
                <w:szCs w:val="24"/>
              </w:rPr>
              <w:t>CORRESPONDENCE IN/OUT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right w:val="nil"/>
            </w:tcBorders>
          </w:tcPr>
          <w:p w14:paraId="462054A3" w14:textId="5AA4BC50" w:rsidR="00F82C0E" w:rsidRPr="00A15DE7" w:rsidRDefault="006169D6" w:rsidP="00A15DE7">
            <w:pPr>
              <w:rPr>
                <w:bCs/>
                <w:sz w:val="28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LA advised that both </w:t>
            </w:r>
            <w:r w:rsidR="00EE19F0">
              <w:rPr>
                <w:sz w:val="24"/>
                <w:szCs w:val="24"/>
              </w:rPr>
              <w:t xml:space="preserve">Motiv8 </w:t>
            </w:r>
            <w:r>
              <w:rPr>
                <w:sz w:val="24"/>
                <w:szCs w:val="24"/>
              </w:rPr>
              <w:t>and the</w:t>
            </w:r>
            <w:r w:rsidR="00EE19F0">
              <w:rPr>
                <w:sz w:val="24"/>
                <w:szCs w:val="24"/>
              </w:rPr>
              <w:t xml:space="preserve"> Father</w:t>
            </w:r>
            <w:r w:rsidR="00097768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Project had reached out to the P&amp;C to gauge interest</w:t>
            </w:r>
            <w:r w:rsidR="00097768">
              <w:rPr>
                <w:sz w:val="24"/>
                <w:szCs w:val="24"/>
              </w:rPr>
              <w:t xml:space="preserve"> from the school community in using their respective services. LA advised that whilst there is interest, </w:t>
            </w:r>
            <w:r w:rsidR="00C41E39">
              <w:rPr>
                <w:sz w:val="24"/>
                <w:szCs w:val="24"/>
              </w:rPr>
              <w:t xml:space="preserve">the </w:t>
            </w:r>
            <w:r w:rsidR="00097768">
              <w:rPr>
                <w:sz w:val="24"/>
                <w:szCs w:val="24"/>
              </w:rPr>
              <w:t>Executive</w:t>
            </w:r>
            <w:r w:rsidR="0004466D">
              <w:rPr>
                <w:sz w:val="24"/>
                <w:szCs w:val="24"/>
              </w:rPr>
              <w:t xml:space="preserve"> team</w:t>
            </w:r>
            <w:r w:rsidR="00097768">
              <w:rPr>
                <w:sz w:val="24"/>
                <w:szCs w:val="24"/>
              </w:rPr>
              <w:t xml:space="preserve"> </w:t>
            </w:r>
            <w:r w:rsidR="00C41E39">
              <w:rPr>
                <w:sz w:val="24"/>
                <w:szCs w:val="24"/>
              </w:rPr>
              <w:t xml:space="preserve">is struggling </w:t>
            </w:r>
            <w:r w:rsidR="00097768">
              <w:rPr>
                <w:sz w:val="24"/>
                <w:szCs w:val="24"/>
              </w:rPr>
              <w:t xml:space="preserve">to prioritise additional extra-curricular activities at this current time due to personal workloads and welcomed support from the school community in joining the P&amp;C to ensure that approaches such as </w:t>
            </w:r>
            <w:r w:rsidR="0004466D">
              <w:rPr>
                <w:sz w:val="24"/>
                <w:szCs w:val="24"/>
              </w:rPr>
              <w:t>these</w:t>
            </w:r>
            <w:r w:rsidR="00097768">
              <w:rPr>
                <w:sz w:val="24"/>
                <w:szCs w:val="24"/>
              </w:rPr>
              <w:t xml:space="preserve"> can be investigated properly </w:t>
            </w:r>
            <w:r w:rsidR="0004466D">
              <w:rPr>
                <w:sz w:val="24"/>
                <w:szCs w:val="24"/>
              </w:rPr>
              <w:t>for</w:t>
            </w:r>
            <w:r w:rsidR="00097768">
              <w:rPr>
                <w:sz w:val="24"/>
                <w:szCs w:val="24"/>
              </w:rPr>
              <w:t xml:space="preserve"> the future.</w:t>
            </w:r>
          </w:p>
        </w:tc>
      </w:tr>
      <w:tr w:rsidR="00F82C0E" w14:paraId="6ED4FF11" w14:textId="77777777" w:rsidTr="00A15DE7">
        <w:tc>
          <w:tcPr>
            <w:tcW w:w="2268" w:type="dxa"/>
            <w:tcBorders>
              <w:left w:val="nil"/>
            </w:tcBorders>
          </w:tcPr>
          <w:p w14:paraId="13F34CFA" w14:textId="432CA6CC" w:rsidR="00F82C0E" w:rsidRPr="000B0445" w:rsidRDefault="000B0445" w:rsidP="00A15DE7">
            <w:pPr>
              <w:pStyle w:val="ListParagraph"/>
              <w:numPr>
                <w:ilvl w:val="0"/>
                <w:numId w:val="9"/>
              </w:numPr>
              <w:ind w:left="173" w:hanging="263"/>
              <w:rPr>
                <w:sz w:val="24"/>
                <w:szCs w:val="24"/>
              </w:rPr>
            </w:pPr>
            <w:r w:rsidRPr="000B0445">
              <w:rPr>
                <w:sz w:val="24"/>
                <w:szCs w:val="24"/>
              </w:rPr>
              <w:t>PRESIDENT’S UPDATE</w:t>
            </w:r>
            <w:r>
              <w:rPr>
                <w:sz w:val="24"/>
                <w:szCs w:val="24"/>
              </w:rPr>
              <w:t>:</w:t>
            </w:r>
            <w:r w:rsidRPr="000B0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right w:val="nil"/>
            </w:tcBorders>
          </w:tcPr>
          <w:p w14:paraId="1189C7D4" w14:textId="77A7203B" w:rsidR="00F82C0E" w:rsidRDefault="00F82C0E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addressed this item.</w:t>
            </w:r>
          </w:p>
          <w:p w14:paraId="4BB2ECC7" w14:textId="77777777" w:rsidR="00C41E39" w:rsidRDefault="00C41E39" w:rsidP="00F82C0E">
            <w:pPr>
              <w:rPr>
                <w:b/>
                <w:bCs/>
                <w:sz w:val="24"/>
                <w:szCs w:val="24"/>
              </w:rPr>
            </w:pPr>
          </w:p>
          <w:p w14:paraId="110FB8E8" w14:textId="71AE6DB0" w:rsidR="00F82C0E" w:rsidRPr="0004466D" w:rsidRDefault="00CC72A1" w:rsidP="00F82C0E">
            <w:pPr>
              <w:rPr>
                <w:b/>
                <w:bCs/>
                <w:sz w:val="24"/>
                <w:szCs w:val="24"/>
              </w:rPr>
            </w:pPr>
            <w:r w:rsidRPr="0004466D">
              <w:rPr>
                <w:b/>
                <w:bCs/>
                <w:sz w:val="24"/>
                <w:szCs w:val="24"/>
              </w:rPr>
              <w:lastRenderedPageBreak/>
              <w:t>Father’s Day</w:t>
            </w:r>
          </w:p>
          <w:p w14:paraId="08E45D95" w14:textId="6647F5D2" w:rsidR="00CC72A1" w:rsidRDefault="00C41E39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a</w:t>
            </w:r>
            <w:r w:rsidR="0004466D">
              <w:rPr>
                <w:sz w:val="24"/>
                <w:szCs w:val="24"/>
              </w:rPr>
              <w:t xml:space="preserve">cknowledged that </w:t>
            </w:r>
            <w:r>
              <w:rPr>
                <w:sz w:val="24"/>
                <w:szCs w:val="24"/>
              </w:rPr>
              <w:t xml:space="preserve">the </w:t>
            </w:r>
            <w:r w:rsidR="0004466D">
              <w:rPr>
                <w:sz w:val="24"/>
                <w:szCs w:val="24"/>
              </w:rPr>
              <w:t>new agricultural terrace/</w:t>
            </w:r>
            <w:r w:rsidR="00B2426A">
              <w:rPr>
                <w:sz w:val="24"/>
                <w:szCs w:val="24"/>
              </w:rPr>
              <w:t>outdoor kitchen</w:t>
            </w:r>
            <w:r w:rsidR="0004466D">
              <w:rPr>
                <w:sz w:val="24"/>
                <w:szCs w:val="24"/>
              </w:rPr>
              <w:t xml:space="preserve"> area was a fantastic space to use for such an occasion, and the breakfast was a huge success with a great vibe and sense of community. Huge thank you and acknowledgment to the volunteers, teachers, school staff etc for ensuring its success. </w:t>
            </w:r>
          </w:p>
          <w:p w14:paraId="5260AD96" w14:textId="77777777" w:rsidR="0004466D" w:rsidRDefault="00CC72A1" w:rsidP="00F82C0E">
            <w:pPr>
              <w:rPr>
                <w:b/>
                <w:bCs/>
                <w:sz w:val="24"/>
                <w:szCs w:val="24"/>
              </w:rPr>
            </w:pPr>
            <w:r w:rsidRPr="00760764">
              <w:rPr>
                <w:b/>
                <w:bCs/>
                <w:sz w:val="24"/>
                <w:szCs w:val="24"/>
              </w:rPr>
              <w:t>Incorporation</w:t>
            </w:r>
          </w:p>
          <w:p w14:paraId="0E121FD0" w14:textId="1299A5C2" w:rsidR="00CC72A1" w:rsidRDefault="0004466D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Unfortunately, there is no update </w:t>
            </w:r>
            <w:proofErr w:type="gramStart"/>
            <w:r>
              <w:rPr>
                <w:sz w:val="24"/>
                <w:szCs w:val="24"/>
              </w:rPr>
              <w:t>as yet</w:t>
            </w:r>
            <w:proofErr w:type="gramEnd"/>
            <w:r>
              <w:rPr>
                <w:sz w:val="24"/>
                <w:szCs w:val="24"/>
              </w:rPr>
              <w:t xml:space="preserve"> on when to expect incorporation of the P&amp;C. This will be chased</w:t>
            </w:r>
            <w:r w:rsidR="00ED7311">
              <w:rPr>
                <w:sz w:val="24"/>
                <w:szCs w:val="24"/>
              </w:rPr>
              <w:t xml:space="preserve"> again</w:t>
            </w:r>
            <w:r>
              <w:rPr>
                <w:sz w:val="24"/>
                <w:szCs w:val="24"/>
              </w:rPr>
              <w:t xml:space="preserve"> in the coming </w:t>
            </w:r>
            <w:r w:rsidR="00ED7311">
              <w:rPr>
                <w:sz w:val="24"/>
                <w:szCs w:val="24"/>
              </w:rPr>
              <w:t>days</w:t>
            </w:r>
            <w:r>
              <w:rPr>
                <w:sz w:val="24"/>
                <w:szCs w:val="24"/>
              </w:rPr>
              <w:t>, hope to have an update by the next P&amp;C meeting.</w:t>
            </w:r>
          </w:p>
          <w:p w14:paraId="500FABD2" w14:textId="77777777" w:rsidR="00ED7311" w:rsidRDefault="00CC72A1" w:rsidP="00F82C0E">
            <w:pPr>
              <w:rPr>
                <w:sz w:val="24"/>
                <w:szCs w:val="24"/>
              </w:rPr>
            </w:pPr>
            <w:r w:rsidRPr="00760764">
              <w:rPr>
                <w:b/>
                <w:bCs/>
                <w:sz w:val="24"/>
                <w:szCs w:val="24"/>
              </w:rPr>
              <w:t>Uniform shop</w:t>
            </w:r>
            <w:r>
              <w:rPr>
                <w:sz w:val="24"/>
                <w:szCs w:val="24"/>
              </w:rPr>
              <w:t xml:space="preserve"> </w:t>
            </w:r>
          </w:p>
          <w:p w14:paraId="72F8AF67" w14:textId="2A32613E" w:rsidR="00CC72A1" w:rsidRDefault="00ED7311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next uniform shop will be held in November around the kindergarten orientation session</w:t>
            </w:r>
            <w:r w:rsidR="00C41E3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LA advised that a call for volunteers will go out closer to the event date. </w:t>
            </w:r>
          </w:p>
          <w:p w14:paraId="71E5F38B" w14:textId="21F503CC" w:rsidR="00760764" w:rsidRDefault="00760764" w:rsidP="00F82C0E">
            <w:pPr>
              <w:rPr>
                <w:b/>
                <w:bCs/>
                <w:sz w:val="24"/>
                <w:szCs w:val="24"/>
              </w:rPr>
            </w:pPr>
            <w:r w:rsidRPr="00760764">
              <w:rPr>
                <w:b/>
                <w:bCs/>
                <w:sz w:val="24"/>
                <w:szCs w:val="24"/>
              </w:rPr>
              <w:t>Panels</w:t>
            </w:r>
          </w:p>
          <w:p w14:paraId="77DCDB46" w14:textId="630D564D" w:rsidR="00760764" w:rsidRPr="00ED7311" w:rsidRDefault="00ED7311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advised that she has been sitting on </w:t>
            </w:r>
            <w:proofErr w:type="gramStart"/>
            <w:r>
              <w:rPr>
                <w:sz w:val="24"/>
                <w:szCs w:val="24"/>
              </w:rPr>
              <w:t>a number of</w:t>
            </w:r>
            <w:proofErr w:type="gramEnd"/>
            <w:r>
              <w:rPr>
                <w:sz w:val="24"/>
                <w:szCs w:val="24"/>
              </w:rPr>
              <w:t xml:space="preserve"> panels in relation to teaching opportunities at APPS.</w:t>
            </w:r>
          </w:p>
        </w:tc>
      </w:tr>
      <w:tr w:rsidR="00F82C0E" w14:paraId="7482B9E5" w14:textId="77777777" w:rsidTr="00A15DE7">
        <w:tc>
          <w:tcPr>
            <w:tcW w:w="2268" w:type="dxa"/>
            <w:tcBorders>
              <w:left w:val="nil"/>
            </w:tcBorders>
          </w:tcPr>
          <w:p w14:paraId="7B5609CA" w14:textId="6B135F1B" w:rsidR="00F82C0E" w:rsidRPr="0013266D" w:rsidRDefault="007E5CCA" w:rsidP="007E5CCA">
            <w:pPr>
              <w:pStyle w:val="ListParagraph"/>
              <w:numPr>
                <w:ilvl w:val="0"/>
                <w:numId w:val="9"/>
              </w:numPr>
              <w:ind w:left="173" w:hanging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PRINCIPAL’S UPDATE </w:t>
            </w:r>
          </w:p>
        </w:tc>
        <w:tc>
          <w:tcPr>
            <w:tcW w:w="7513" w:type="dxa"/>
            <w:tcBorders>
              <w:right w:val="nil"/>
            </w:tcBorders>
          </w:tcPr>
          <w:p w14:paraId="66FAA947" w14:textId="3D393CEE" w:rsidR="00F82C0E" w:rsidRDefault="007E5CCA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UTH addressed this item.</w:t>
            </w:r>
          </w:p>
          <w:p w14:paraId="5C3CFCE0" w14:textId="77777777" w:rsidR="00ED7311" w:rsidRDefault="00760764" w:rsidP="00F82C0E">
            <w:pPr>
              <w:rPr>
                <w:sz w:val="24"/>
                <w:szCs w:val="24"/>
              </w:rPr>
            </w:pPr>
            <w:r w:rsidRPr="00ED7311">
              <w:rPr>
                <w:b/>
                <w:bCs/>
                <w:sz w:val="24"/>
                <w:szCs w:val="24"/>
              </w:rPr>
              <w:t>Community events</w:t>
            </w:r>
          </w:p>
          <w:p w14:paraId="3284674A" w14:textId="2D1A6E29" w:rsidR="00F82C0E" w:rsidRDefault="00ED7311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Thanked the P&amp;C for their role in the F</w:t>
            </w:r>
            <w:r w:rsidR="00760764">
              <w:rPr>
                <w:sz w:val="24"/>
                <w:szCs w:val="24"/>
              </w:rPr>
              <w:t xml:space="preserve">ather’s Day </w:t>
            </w:r>
            <w:r>
              <w:rPr>
                <w:sz w:val="24"/>
                <w:szCs w:val="24"/>
              </w:rPr>
              <w:t xml:space="preserve">breakfast </w:t>
            </w:r>
            <w:r w:rsidR="00760764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contribution in the form of a supper to the </w:t>
            </w:r>
            <w:r w:rsidR="00760764">
              <w:rPr>
                <w:sz w:val="24"/>
                <w:szCs w:val="24"/>
              </w:rPr>
              <w:t xml:space="preserve">Spring Soiree </w:t>
            </w:r>
            <w:r>
              <w:rPr>
                <w:sz w:val="24"/>
                <w:szCs w:val="24"/>
              </w:rPr>
              <w:t>students.</w:t>
            </w:r>
            <w:r w:rsidR="00E665E4">
              <w:rPr>
                <w:sz w:val="24"/>
                <w:szCs w:val="24"/>
              </w:rPr>
              <w:t xml:space="preserve"> The Spring Soiree went extremely </w:t>
            </w:r>
            <w:r w:rsidR="00AC605D">
              <w:rPr>
                <w:sz w:val="24"/>
                <w:szCs w:val="24"/>
              </w:rPr>
              <w:t>well,</w:t>
            </w:r>
            <w:r w:rsidR="00E665E4">
              <w:rPr>
                <w:sz w:val="24"/>
                <w:szCs w:val="24"/>
              </w:rPr>
              <w:t xml:space="preserve"> and the students were delighted </w:t>
            </w:r>
            <w:r w:rsidR="00AC605D">
              <w:rPr>
                <w:sz w:val="24"/>
                <w:szCs w:val="24"/>
              </w:rPr>
              <w:t>to showcase</w:t>
            </w:r>
            <w:r w:rsidR="00E665E4">
              <w:rPr>
                <w:sz w:val="24"/>
                <w:szCs w:val="24"/>
              </w:rPr>
              <w:t xml:space="preserve"> their creative talents at the </w:t>
            </w:r>
            <w:proofErr w:type="spellStart"/>
            <w:r w:rsidR="00E665E4">
              <w:rPr>
                <w:sz w:val="24"/>
                <w:szCs w:val="24"/>
              </w:rPr>
              <w:t>Cammeraygal</w:t>
            </w:r>
            <w:proofErr w:type="spellEnd"/>
            <w:r w:rsidR="00E665E4">
              <w:rPr>
                <w:sz w:val="24"/>
                <w:szCs w:val="24"/>
              </w:rPr>
              <w:t xml:space="preserve"> High School.</w:t>
            </w:r>
          </w:p>
          <w:p w14:paraId="520EE749" w14:textId="77777777" w:rsidR="00E665E4" w:rsidRPr="00E665E4" w:rsidRDefault="00760764" w:rsidP="00F82C0E">
            <w:pPr>
              <w:rPr>
                <w:b/>
                <w:bCs/>
                <w:sz w:val="24"/>
                <w:szCs w:val="24"/>
              </w:rPr>
            </w:pPr>
            <w:r w:rsidRPr="00E665E4">
              <w:rPr>
                <w:b/>
                <w:bCs/>
                <w:sz w:val="24"/>
                <w:szCs w:val="24"/>
              </w:rPr>
              <w:t>Department reforms</w:t>
            </w:r>
          </w:p>
          <w:p w14:paraId="67B56434" w14:textId="7D876D83" w:rsidR="00760764" w:rsidRDefault="00E665E4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Inclusive, Engaging and Respectful Schools package </w:t>
            </w:r>
            <w:r>
              <w:rPr>
                <w:bCs/>
                <w:sz w:val="24"/>
                <w:szCs w:val="24"/>
              </w:rPr>
              <w:t xml:space="preserve">has been given agreement and the Student Wellbeing Policy and Student Behaviour Policy will be introduced from Term 4 2022. </w:t>
            </w:r>
            <w:r>
              <w:rPr>
                <w:sz w:val="24"/>
                <w:szCs w:val="24"/>
              </w:rPr>
              <w:t xml:space="preserve"> </w:t>
            </w:r>
          </w:p>
          <w:p w14:paraId="5394BBFB" w14:textId="6C028FF0" w:rsidR="00AC605D" w:rsidRDefault="00760764" w:rsidP="00F82C0E">
            <w:pPr>
              <w:rPr>
                <w:sz w:val="24"/>
                <w:szCs w:val="24"/>
              </w:rPr>
            </w:pPr>
            <w:r w:rsidRPr="00AC605D">
              <w:rPr>
                <w:b/>
                <w:bCs/>
                <w:sz w:val="24"/>
                <w:szCs w:val="24"/>
              </w:rPr>
              <w:t>Ventilation program</w:t>
            </w:r>
          </w:p>
          <w:p w14:paraId="35926EDD" w14:textId="1AAFDBE3" w:rsidR="00760764" w:rsidRDefault="00760764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Stage 1 works </w:t>
            </w:r>
            <w:r w:rsidR="00AC605D">
              <w:rPr>
                <w:sz w:val="24"/>
                <w:szCs w:val="24"/>
              </w:rPr>
              <w:t xml:space="preserve">have been </w:t>
            </w:r>
            <w:r>
              <w:rPr>
                <w:sz w:val="24"/>
                <w:szCs w:val="24"/>
              </w:rPr>
              <w:t xml:space="preserve">completed. </w:t>
            </w:r>
            <w:r w:rsidR="00AC605D">
              <w:rPr>
                <w:sz w:val="24"/>
                <w:szCs w:val="24"/>
              </w:rPr>
              <w:t xml:space="preserve">Each classroom has been fitted with a CO2 monitor which will display an orange light if more oxygen is required. Fresh air fans will then deliver oxygen into each classroom for one hour.  </w:t>
            </w:r>
            <w:r w:rsidR="00C41E39">
              <w:rPr>
                <w:sz w:val="24"/>
                <w:szCs w:val="24"/>
              </w:rPr>
              <w:t>Certain w</w:t>
            </w:r>
            <w:r w:rsidR="00B2426A">
              <w:rPr>
                <w:sz w:val="24"/>
                <w:szCs w:val="24"/>
              </w:rPr>
              <w:t xml:space="preserve">indow replacements are required in each classroom and those works will be carried out during the </w:t>
            </w:r>
            <w:r w:rsidR="00C41E39">
              <w:rPr>
                <w:sz w:val="24"/>
                <w:szCs w:val="24"/>
              </w:rPr>
              <w:t xml:space="preserve">upcoming </w:t>
            </w:r>
            <w:r w:rsidR="00B2426A">
              <w:rPr>
                <w:sz w:val="24"/>
                <w:szCs w:val="24"/>
              </w:rPr>
              <w:t>school holidays.</w:t>
            </w:r>
            <w:r>
              <w:rPr>
                <w:sz w:val="24"/>
                <w:szCs w:val="24"/>
              </w:rPr>
              <w:t xml:space="preserve"> </w:t>
            </w:r>
          </w:p>
          <w:p w14:paraId="3273C1EC" w14:textId="77777777" w:rsidR="00B2426A" w:rsidRDefault="00B2426A" w:rsidP="00F82C0E">
            <w:pPr>
              <w:rPr>
                <w:b/>
                <w:bCs/>
                <w:sz w:val="24"/>
                <w:szCs w:val="24"/>
              </w:rPr>
            </w:pPr>
          </w:p>
          <w:p w14:paraId="568978F0" w14:textId="1DE35147" w:rsidR="00B2426A" w:rsidRPr="00B2426A" w:rsidRDefault="00B2426A" w:rsidP="00F82C0E">
            <w:pPr>
              <w:rPr>
                <w:b/>
                <w:bCs/>
                <w:sz w:val="24"/>
                <w:szCs w:val="24"/>
              </w:rPr>
            </w:pPr>
            <w:r w:rsidRPr="00B2426A">
              <w:rPr>
                <w:b/>
                <w:bCs/>
                <w:sz w:val="24"/>
                <w:szCs w:val="24"/>
              </w:rPr>
              <w:lastRenderedPageBreak/>
              <w:t>School upgrades</w:t>
            </w:r>
          </w:p>
          <w:p w14:paraId="2183C6F8" w14:textId="500C9189" w:rsidR="00760764" w:rsidRDefault="00985D0D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design plans have concluded for a new climbing wall next to the slides. Hoping that this work will be completed by the end of the year and in time for the new school year in 2023.</w:t>
            </w:r>
          </w:p>
          <w:p w14:paraId="095A45F9" w14:textId="77777777" w:rsidR="00985D0D" w:rsidRDefault="00985D0D" w:rsidP="00F82C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APPS staffing roles</w:t>
            </w:r>
          </w:p>
          <w:p w14:paraId="7F0484A0" w14:textId="5A303BD1" w:rsidR="002F6DF3" w:rsidRDefault="00985D0D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new role ‘</w:t>
            </w:r>
            <w:r w:rsidR="00266110" w:rsidRPr="00266110">
              <w:rPr>
                <w:b/>
                <w:bCs/>
                <w:sz w:val="24"/>
                <w:szCs w:val="24"/>
              </w:rPr>
              <w:t>Assistant Principal</w:t>
            </w:r>
            <w:r w:rsidR="00266110">
              <w:rPr>
                <w:sz w:val="24"/>
                <w:szCs w:val="24"/>
              </w:rPr>
              <w:t xml:space="preserve"> </w:t>
            </w:r>
            <w:r w:rsidRPr="002F6DF3">
              <w:rPr>
                <w:b/>
                <w:bCs/>
                <w:sz w:val="24"/>
                <w:szCs w:val="24"/>
              </w:rPr>
              <w:t>Curriculum and Instruction</w:t>
            </w:r>
            <w:r>
              <w:rPr>
                <w:sz w:val="24"/>
                <w:szCs w:val="24"/>
              </w:rPr>
              <w:t xml:space="preserve">’ </w:t>
            </w:r>
            <w:r w:rsidR="00266110">
              <w:rPr>
                <w:sz w:val="24"/>
                <w:szCs w:val="24"/>
              </w:rPr>
              <w:t>(</w:t>
            </w:r>
            <w:r w:rsidR="00266110" w:rsidRPr="00266110">
              <w:rPr>
                <w:b/>
                <w:bCs/>
                <w:sz w:val="24"/>
                <w:szCs w:val="24"/>
              </w:rPr>
              <w:t>APCI</w:t>
            </w:r>
            <w:r w:rsidR="0026611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has been created by the Department of </w:t>
            </w:r>
            <w:r w:rsidR="0004094E">
              <w:rPr>
                <w:sz w:val="24"/>
                <w:szCs w:val="24"/>
              </w:rPr>
              <w:t>Education</w:t>
            </w:r>
            <w:r>
              <w:rPr>
                <w:sz w:val="24"/>
                <w:szCs w:val="24"/>
              </w:rPr>
              <w:t xml:space="preserve"> for all NSW primary schools.</w:t>
            </w:r>
            <w:r w:rsidR="0004094E">
              <w:rPr>
                <w:sz w:val="24"/>
                <w:szCs w:val="24"/>
              </w:rPr>
              <w:t xml:space="preserve"> This role </w:t>
            </w:r>
            <w:r w:rsidR="002F6DF3">
              <w:rPr>
                <w:sz w:val="24"/>
                <w:szCs w:val="24"/>
              </w:rPr>
              <w:t>is responsible for coordinating professional learning for teachers, monitoring student outcomes</w:t>
            </w:r>
            <w:r w:rsidR="00266110">
              <w:rPr>
                <w:sz w:val="24"/>
                <w:szCs w:val="24"/>
              </w:rPr>
              <w:t xml:space="preserve"> and supporting families - </w:t>
            </w:r>
            <w:r w:rsidR="0004094E">
              <w:rPr>
                <w:sz w:val="24"/>
                <w:szCs w:val="24"/>
              </w:rPr>
              <w:t>there is no classroom teaching. This role has been filled</w:t>
            </w:r>
            <w:r w:rsidR="007D5FB7">
              <w:rPr>
                <w:sz w:val="24"/>
                <w:szCs w:val="24"/>
              </w:rPr>
              <w:t>.</w:t>
            </w:r>
            <w:r w:rsidR="0004094E">
              <w:rPr>
                <w:sz w:val="24"/>
                <w:szCs w:val="24"/>
              </w:rPr>
              <w:t xml:space="preserve"> </w:t>
            </w:r>
          </w:p>
          <w:p w14:paraId="0A37B037" w14:textId="080F47B7" w:rsidR="00B63F26" w:rsidRDefault="002F6DF3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r w:rsidR="00B63F26">
              <w:rPr>
                <w:sz w:val="24"/>
                <w:szCs w:val="24"/>
              </w:rPr>
              <w:t>Holy Wilson</w:t>
            </w:r>
            <w:r w:rsidR="00266110">
              <w:rPr>
                <w:sz w:val="24"/>
                <w:szCs w:val="24"/>
              </w:rPr>
              <w:t xml:space="preserve"> will be leaving APPS at the end of this term, taking up a</w:t>
            </w:r>
            <w:r w:rsidR="007C791C">
              <w:rPr>
                <w:sz w:val="24"/>
                <w:szCs w:val="24"/>
              </w:rPr>
              <w:t>n</w:t>
            </w:r>
            <w:r w:rsidR="00266110">
              <w:rPr>
                <w:sz w:val="24"/>
                <w:szCs w:val="24"/>
              </w:rPr>
              <w:t xml:space="preserve"> APCI role at a new school in Canberra. UTH extended her gratitude and thanks to Ms Wilson for her dedication, </w:t>
            </w:r>
            <w:proofErr w:type="gramStart"/>
            <w:r w:rsidR="00266110">
              <w:rPr>
                <w:sz w:val="24"/>
                <w:szCs w:val="24"/>
              </w:rPr>
              <w:t>support</w:t>
            </w:r>
            <w:proofErr w:type="gramEnd"/>
            <w:r w:rsidR="00266110">
              <w:rPr>
                <w:sz w:val="24"/>
                <w:szCs w:val="24"/>
              </w:rPr>
              <w:t xml:space="preserve"> and guidance over the years</w:t>
            </w:r>
            <w:r w:rsidR="007C791C">
              <w:rPr>
                <w:sz w:val="24"/>
                <w:szCs w:val="24"/>
              </w:rPr>
              <w:t>, acknowledging that she will be greatly missed.</w:t>
            </w:r>
          </w:p>
          <w:p w14:paraId="7FB35A9A" w14:textId="77777777" w:rsidR="00B63F26" w:rsidRDefault="00B63F26" w:rsidP="00F82C0E">
            <w:pPr>
              <w:rPr>
                <w:sz w:val="24"/>
                <w:szCs w:val="24"/>
              </w:rPr>
            </w:pPr>
            <w:r w:rsidRPr="007C791C">
              <w:rPr>
                <w:b/>
                <w:bCs/>
                <w:sz w:val="24"/>
                <w:szCs w:val="24"/>
              </w:rPr>
              <w:t>Student led conferences</w:t>
            </w:r>
            <w:r>
              <w:rPr>
                <w:sz w:val="24"/>
                <w:szCs w:val="24"/>
              </w:rPr>
              <w:t xml:space="preserve"> commenced this week.</w:t>
            </w:r>
          </w:p>
          <w:p w14:paraId="5CC65466" w14:textId="23FC0536" w:rsidR="00B63F26" w:rsidRDefault="007C791C" w:rsidP="00F82C0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Kindergarten</w:t>
            </w:r>
            <w:r w:rsidR="00B63F26" w:rsidRPr="007C791C">
              <w:rPr>
                <w:b/>
                <w:bCs/>
                <w:sz w:val="24"/>
                <w:szCs w:val="24"/>
              </w:rPr>
              <w:t xml:space="preserve"> playgroup</w:t>
            </w:r>
            <w:r w:rsidR="00384164">
              <w:rPr>
                <w:b/>
                <w:bCs/>
                <w:sz w:val="24"/>
                <w:szCs w:val="24"/>
              </w:rPr>
              <w:t xml:space="preserve"> </w:t>
            </w:r>
            <w:r w:rsidR="00384164" w:rsidRPr="00384164">
              <w:rPr>
                <w:sz w:val="24"/>
                <w:szCs w:val="24"/>
              </w:rPr>
              <w:t>went very well</w:t>
            </w:r>
            <w:r w:rsidR="00384164">
              <w:rPr>
                <w:b/>
                <w:bCs/>
                <w:sz w:val="24"/>
                <w:szCs w:val="24"/>
              </w:rPr>
              <w:t xml:space="preserve"> </w:t>
            </w:r>
            <w:r w:rsidR="00384164">
              <w:rPr>
                <w:sz w:val="24"/>
                <w:szCs w:val="24"/>
              </w:rPr>
              <w:t xml:space="preserve">last week. Acknowledged how </w:t>
            </w:r>
            <w:r w:rsidR="00B63F26">
              <w:rPr>
                <w:sz w:val="24"/>
                <w:szCs w:val="24"/>
              </w:rPr>
              <w:t xml:space="preserve">great </w:t>
            </w:r>
            <w:r w:rsidR="00384164">
              <w:rPr>
                <w:sz w:val="24"/>
                <w:szCs w:val="24"/>
              </w:rPr>
              <w:t>it was to have t</w:t>
            </w:r>
            <w:r w:rsidR="00B63F26">
              <w:rPr>
                <w:sz w:val="24"/>
                <w:szCs w:val="24"/>
              </w:rPr>
              <w:t xml:space="preserve">ransition programs back. 70% </w:t>
            </w:r>
            <w:r w:rsidR="00384164">
              <w:rPr>
                <w:sz w:val="24"/>
                <w:szCs w:val="24"/>
              </w:rPr>
              <w:t xml:space="preserve">face-to-face </w:t>
            </w:r>
            <w:r w:rsidR="00B63F26">
              <w:rPr>
                <w:sz w:val="24"/>
                <w:szCs w:val="24"/>
              </w:rPr>
              <w:t xml:space="preserve">enrolment interviews </w:t>
            </w:r>
            <w:r w:rsidR="00384164">
              <w:rPr>
                <w:sz w:val="24"/>
                <w:szCs w:val="24"/>
              </w:rPr>
              <w:t>have been booked already</w:t>
            </w:r>
            <w:r w:rsidR="00B63F26">
              <w:rPr>
                <w:sz w:val="24"/>
                <w:szCs w:val="24"/>
              </w:rPr>
              <w:t xml:space="preserve">. Thank you to the parents for supporting the </w:t>
            </w:r>
            <w:r w:rsidR="00384164">
              <w:rPr>
                <w:sz w:val="24"/>
                <w:szCs w:val="24"/>
              </w:rPr>
              <w:t>playgroup</w:t>
            </w:r>
            <w:r w:rsidR="00B63F26">
              <w:rPr>
                <w:sz w:val="24"/>
                <w:szCs w:val="24"/>
              </w:rPr>
              <w:t>.</w:t>
            </w:r>
          </w:p>
          <w:p w14:paraId="64441B59" w14:textId="77777777" w:rsidR="002E3FF9" w:rsidRDefault="002E3FF9" w:rsidP="00F82C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Camps/Experiences</w:t>
            </w:r>
          </w:p>
          <w:p w14:paraId="1FCC3358" w14:textId="19099567" w:rsidR="00B63F26" w:rsidRDefault="002E3FF9" w:rsidP="00F82C0E">
            <w:pPr>
              <w:rPr>
                <w:sz w:val="24"/>
                <w:szCs w:val="24"/>
              </w:rPr>
            </w:pPr>
            <w:proofErr w:type="spellStart"/>
            <w:r w:rsidRPr="002E3FF9">
              <w:rPr>
                <w:sz w:val="24"/>
                <w:szCs w:val="24"/>
              </w:rPr>
              <w:t>Willandra</w:t>
            </w:r>
            <w:proofErr w:type="spellEnd"/>
            <w:r w:rsidRPr="002E3FF9">
              <w:rPr>
                <w:sz w:val="24"/>
                <w:szCs w:val="24"/>
              </w:rPr>
              <w:t xml:space="preserve"> World Heritage Area and Mungo:</w:t>
            </w:r>
            <w:r>
              <w:rPr>
                <w:sz w:val="24"/>
                <w:szCs w:val="24"/>
              </w:rPr>
              <w:t xml:space="preserve"> In Term 4, UTH will be taking twelve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students to the M</w:t>
            </w:r>
            <w:r w:rsidR="00B63F26">
              <w:rPr>
                <w:sz w:val="24"/>
                <w:szCs w:val="24"/>
              </w:rPr>
              <w:t xml:space="preserve">ungo leadership project. </w:t>
            </w:r>
          </w:p>
          <w:p w14:paraId="2F1192EF" w14:textId="2FFF0269" w:rsidR="00B63F26" w:rsidRDefault="00C41E39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002E3FF9">
              <w:rPr>
                <w:sz w:val="24"/>
                <w:szCs w:val="24"/>
              </w:rPr>
              <w:t xml:space="preserve"> night camp to </w:t>
            </w:r>
            <w:proofErr w:type="spellStart"/>
            <w:r w:rsidR="002E3FF9">
              <w:rPr>
                <w:sz w:val="24"/>
                <w:szCs w:val="24"/>
              </w:rPr>
              <w:t>Colloroy</w:t>
            </w:r>
            <w:proofErr w:type="spellEnd"/>
            <w:r w:rsidR="002E3FF9">
              <w:rPr>
                <w:sz w:val="24"/>
                <w:szCs w:val="24"/>
              </w:rPr>
              <w:t xml:space="preserve"> will take place for </w:t>
            </w:r>
            <w:proofErr w:type="spellStart"/>
            <w:r w:rsidR="00B63F26">
              <w:rPr>
                <w:sz w:val="24"/>
                <w:szCs w:val="24"/>
              </w:rPr>
              <w:t>Yr</w:t>
            </w:r>
            <w:proofErr w:type="spellEnd"/>
            <w:r w:rsidR="002E3FF9">
              <w:rPr>
                <w:sz w:val="24"/>
                <w:szCs w:val="24"/>
              </w:rPr>
              <w:t xml:space="preserve"> </w:t>
            </w:r>
            <w:r w:rsidR="00B63F26">
              <w:rPr>
                <w:sz w:val="24"/>
                <w:szCs w:val="24"/>
              </w:rPr>
              <w:t xml:space="preserve">4 </w:t>
            </w:r>
            <w:r w:rsidR="002E3FF9">
              <w:rPr>
                <w:sz w:val="24"/>
                <w:szCs w:val="24"/>
              </w:rPr>
              <w:t>in Term 4.</w:t>
            </w:r>
          </w:p>
          <w:p w14:paraId="71AC3F8F" w14:textId="0687B974" w:rsidR="00B63F26" w:rsidRDefault="002E3FF9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</w:t>
            </w:r>
            <w:r w:rsidR="00B63F26">
              <w:rPr>
                <w:sz w:val="24"/>
                <w:szCs w:val="24"/>
              </w:rPr>
              <w:t xml:space="preserve">arewell dinner </w:t>
            </w:r>
            <w:r>
              <w:rPr>
                <w:sz w:val="24"/>
                <w:szCs w:val="24"/>
              </w:rPr>
              <w:t xml:space="preserve">is to be held </w:t>
            </w:r>
            <w:r w:rsidR="00B63F26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the </w:t>
            </w:r>
            <w:r w:rsidR="00B63F26">
              <w:rPr>
                <w:sz w:val="24"/>
                <w:szCs w:val="24"/>
              </w:rPr>
              <w:t>foundation year families</w:t>
            </w:r>
            <w:r>
              <w:rPr>
                <w:sz w:val="24"/>
                <w:szCs w:val="24"/>
              </w:rPr>
              <w:t xml:space="preserve"> during Term 4.</w:t>
            </w:r>
          </w:p>
          <w:p w14:paraId="76ED6713" w14:textId="5A490636" w:rsidR="00835645" w:rsidRDefault="00835645" w:rsidP="00F82C0E">
            <w:pPr>
              <w:rPr>
                <w:sz w:val="24"/>
                <w:szCs w:val="24"/>
              </w:rPr>
            </w:pPr>
            <w:r w:rsidRPr="002E3FF9">
              <w:rPr>
                <w:b/>
                <w:bCs/>
                <w:sz w:val="24"/>
                <w:szCs w:val="24"/>
              </w:rPr>
              <w:t>NAPLAN</w:t>
            </w:r>
            <w:r>
              <w:rPr>
                <w:sz w:val="24"/>
                <w:szCs w:val="24"/>
              </w:rPr>
              <w:t xml:space="preserve"> </w:t>
            </w:r>
            <w:r w:rsidR="002E3FF9">
              <w:rPr>
                <w:b/>
                <w:bCs/>
                <w:sz w:val="24"/>
                <w:szCs w:val="24"/>
              </w:rPr>
              <w:t>R</w:t>
            </w:r>
            <w:r w:rsidRPr="002E3FF9">
              <w:rPr>
                <w:b/>
                <w:bCs/>
                <w:sz w:val="24"/>
                <w:szCs w:val="24"/>
              </w:rPr>
              <w:t>esults</w:t>
            </w:r>
            <w:r>
              <w:rPr>
                <w:sz w:val="24"/>
                <w:szCs w:val="24"/>
              </w:rPr>
              <w:t xml:space="preserve"> </w:t>
            </w:r>
            <w:r w:rsidR="002E3FF9">
              <w:rPr>
                <w:sz w:val="24"/>
                <w:szCs w:val="24"/>
              </w:rPr>
              <w:t>(</w:t>
            </w:r>
            <w:proofErr w:type="spellStart"/>
            <w:r w:rsidR="002E3FF9">
              <w:rPr>
                <w:sz w:val="24"/>
                <w:szCs w:val="24"/>
              </w:rPr>
              <w:t>Yr</w:t>
            </w:r>
            <w:proofErr w:type="spellEnd"/>
            <w:r w:rsidR="002E3FF9">
              <w:rPr>
                <w:sz w:val="24"/>
                <w:szCs w:val="24"/>
              </w:rPr>
              <w:t xml:space="preserve"> 3 &amp; </w:t>
            </w:r>
            <w:proofErr w:type="spellStart"/>
            <w:r w:rsidR="002E3FF9">
              <w:rPr>
                <w:sz w:val="24"/>
                <w:szCs w:val="24"/>
              </w:rPr>
              <w:t>Yr</w:t>
            </w:r>
            <w:proofErr w:type="spellEnd"/>
            <w:r w:rsidR="002E3FF9">
              <w:rPr>
                <w:sz w:val="24"/>
                <w:szCs w:val="24"/>
              </w:rPr>
              <w:t xml:space="preserve"> 5)</w:t>
            </w:r>
          </w:p>
          <w:p w14:paraId="2EC27156" w14:textId="022C7B20" w:rsidR="00835645" w:rsidRPr="00267924" w:rsidRDefault="002E3FF9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Hart provided a presentation </w:t>
            </w:r>
            <w:r w:rsidR="00F05616">
              <w:rPr>
                <w:sz w:val="24"/>
                <w:szCs w:val="24"/>
              </w:rPr>
              <w:t xml:space="preserve">on the school’s </w:t>
            </w:r>
            <w:proofErr w:type="spellStart"/>
            <w:r w:rsidR="00F05616">
              <w:rPr>
                <w:sz w:val="24"/>
                <w:szCs w:val="24"/>
              </w:rPr>
              <w:t>Yr</w:t>
            </w:r>
            <w:proofErr w:type="spellEnd"/>
            <w:r w:rsidR="00F05616">
              <w:rPr>
                <w:sz w:val="24"/>
                <w:szCs w:val="24"/>
              </w:rPr>
              <w:t xml:space="preserve"> 3 and </w:t>
            </w:r>
            <w:proofErr w:type="spellStart"/>
            <w:r w:rsidR="00F05616">
              <w:rPr>
                <w:sz w:val="24"/>
                <w:szCs w:val="24"/>
              </w:rPr>
              <w:t>Yr</w:t>
            </w:r>
            <w:proofErr w:type="spellEnd"/>
            <w:r w:rsidR="00F05616">
              <w:rPr>
                <w:sz w:val="24"/>
                <w:szCs w:val="24"/>
              </w:rPr>
              <w:t xml:space="preserve"> 5 NAPLAN results, comparing the school’s results against the NSW average and other comparable schools with similar socioeconomic conditions. Mr Hart </w:t>
            </w:r>
            <w:r w:rsidR="00DF590D">
              <w:rPr>
                <w:sz w:val="24"/>
                <w:szCs w:val="24"/>
              </w:rPr>
              <w:t xml:space="preserve">advised that NAPLAN is one source of data to inform the school’s approach to literacy and numeracy and that they consider other </w:t>
            </w:r>
            <w:r w:rsidR="002F7F2F">
              <w:rPr>
                <w:sz w:val="24"/>
                <w:szCs w:val="24"/>
              </w:rPr>
              <w:t xml:space="preserve">(more current) </w:t>
            </w:r>
            <w:r w:rsidR="00DF590D">
              <w:rPr>
                <w:sz w:val="24"/>
                <w:szCs w:val="24"/>
              </w:rPr>
              <w:t>data sources such as Essential Assessment and Check-</w:t>
            </w:r>
            <w:r w:rsidR="002F7F2F">
              <w:rPr>
                <w:sz w:val="24"/>
                <w:szCs w:val="24"/>
              </w:rPr>
              <w:t>I</w:t>
            </w:r>
            <w:r w:rsidR="00DF590D">
              <w:rPr>
                <w:sz w:val="24"/>
                <w:szCs w:val="24"/>
              </w:rPr>
              <w:t>n</w:t>
            </w:r>
            <w:r w:rsidR="002F7F2F">
              <w:rPr>
                <w:sz w:val="24"/>
                <w:szCs w:val="24"/>
              </w:rPr>
              <w:t xml:space="preserve"> when dealing with specific issues. </w:t>
            </w:r>
            <w:r w:rsidR="00F05616">
              <w:rPr>
                <w:sz w:val="24"/>
                <w:szCs w:val="24"/>
              </w:rPr>
              <w:t xml:space="preserve"> </w:t>
            </w:r>
          </w:p>
        </w:tc>
      </w:tr>
      <w:tr w:rsidR="00F82C0E" w14:paraId="666EBA10" w14:textId="77777777" w:rsidTr="00A15DE7"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0D8CA9F5" w14:textId="418FE521" w:rsidR="00F82C0E" w:rsidRPr="0013266D" w:rsidRDefault="008C474A" w:rsidP="008C474A">
            <w:pPr>
              <w:pStyle w:val="ListParagraph"/>
              <w:numPr>
                <w:ilvl w:val="0"/>
                <w:numId w:val="9"/>
              </w:numPr>
              <w:ind w:left="173" w:hanging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TREASURER’S UPDATE </w:t>
            </w:r>
          </w:p>
        </w:tc>
        <w:tc>
          <w:tcPr>
            <w:tcW w:w="7513" w:type="dxa"/>
            <w:tcBorders>
              <w:bottom w:val="single" w:sz="4" w:space="0" w:color="auto"/>
              <w:right w:val="nil"/>
            </w:tcBorders>
          </w:tcPr>
          <w:p w14:paraId="3283B2D9" w14:textId="27DCB1F3" w:rsidR="00F82C0E" w:rsidRDefault="00760764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F82C0E">
              <w:rPr>
                <w:sz w:val="24"/>
                <w:szCs w:val="24"/>
              </w:rPr>
              <w:t xml:space="preserve"> addressed this item.</w:t>
            </w:r>
            <w:r w:rsidR="00783D31">
              <w:rPr>
                <w:sz w:val="24"/>
                <w:szCs w:val="24"/>
              </w:rPr>
              <w:t xml:space="preserve"> In summary:</w:t>
            </w:r>
          </w:p>
          <w:p w14:paraId="3CA9386F" w14:textId="73910C75" w:rsidR="006327D6" w:rsidRDefault="002F7F2F" w:rsidP="0043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the last meeting, f</w:t>
            </w:r>
            <w:r w:rsidR="00432E42">
              <w:rPr>
                <w:sz w:val="24"/>
                <w:szCs w:val="24"/>
              </w:rPr>
              <w:t xml:space="preserve">unds decreased by $20 </w:t>
            </w:r>
            <w:r>
              <w:rPr>
                <w:sz w:val="24"/>
                <w:szCs w:val="24"/>
              </w:rPr>
              <w:t>to $210,851.</w:t>
            </w:r>
          </w:p>
          <w:p w14:paraId="6860D8EC" w14:textId="09470800" w:rsidR="00432E42" w:rsidRPr="00432E42" w:rsidRDefault="002F7F2F" w:rsidP="00432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</w:t>
            </w:r>
            <w:r w:rsidR="00432E42">
              <w:rPr>
                <w:sz w:val="24"/>
                <w:szCs w:val="24"/>
              </w:rPr>
              <w:t xml:space="preserve"> Father’s </w:t>
            </w:r>
            <w:r>
              <w:rPr>
                <w:sz w:val="24"/>
                <w:szCs w:val="24"/>
              </w:rPr>
              <w:t>D</w:t>
            </w:r>
            <w:r w:rsidR="00432E42">
              <w:rPr>
                <w:sz w:val="24"/>
                <w:szCs w:val="24"/>
              </w:rPr>
              <w:t xml:space="preserve">ay </w:t>
            </w:r>
            <w:r>
              <w:rPr>
                <w:sz w:val="24"/>
                <w:szCs w:val="24"/>
              </w:rPr>
              <w:t>breakfast</w:t>
            </w:r>
            <w:r w:rsidR="00432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made a net </w:t>
            </w:r>
            <w:r w:rsidR="00432E42">
              <w:rPr>
                <w:sz w:val="24"/>
                <w:szCs w:val="24"/>
              </w:rPr>
              <w:t>profit of $</w:t>
            </w:r>
            <w:r>
              <w:rPr>
                <w:sz w:val="24"/>
                <w:szCs w:val="24"/>
              </w:rPr>
              <w:t>371 and the annual renewal of the Public Liability Insurance cost $575</w:t>
            </w:r>
            <w:r w:rsidR="00432E42">
              <w:rPr>
                <w:sz w:val="24"/>
                <w:szCs w:val="24"/>
              </w:rPr>
              <w:t>.</w:t>
            </w:r>
          </w:p>
        </w:tc>
      </w:tr>
      <w:tr w:rsidR="00F82C0E" w14:paraId="32A6AB0A" w14:textId="77777777" w:rsidTr="00A15DE7"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14:paraId="2CF07017" w14:textId="4474E9B3" w:rsidR="00F82C0E" w:rsidRPr="001F3830" w:rsidRDefault="008C474A" w:rsidP="008C474A">
            <w:pPr>
              <w:pStyle w:val="ListParagraph"/>
              <w:numPr>
                <w:ilvl w:val="0"/>
                <w:numId w:val="9"/>
              </w:numPr>
              <w:ind w:left="173" w:hanging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GENERAL BUSINESS:</w:t>
            </w:r>
          </w:p>
        </w:tc>
        <w:tc>
          <w:tcPr>
            <w:tcW w:w="7513" w:type="dxa"/>
            <w:tcBorders>
              <w:left w:val="single" w:sz="4" w:space="0" w:color="auto"/>
              <w:bottom w:val="nil"/>
              <w:right w:val="nil"/>
            </w:tcBorders>
          </w:tcPr>
          <w:p w14:paraId="22B7A1D8" w14:textId="23DF62AE" w:rsidR="0088664B" w:rsidRDefault="004E0D96" w:rsidP="004E0D96">
            <w:pPr>
              <w:rPr>
                <w:b/>
                <w:bCs/>
                <w:sz w:val="24"/>
                <w:szCs w:val="24"/>
              </w:rPr>
            </w:pPr>
            <w:r w:rsidRPr="004E0D96">
              <w:rPr>
                <w:b/>
                <w:bCs/>
                <w:sz w:val="24"/>
                <w:szCs w:val="24"/>
              </w:rPr>
              <w:t>Tunnel Works Update</w:t>
            </w:r>
          </w:p>
          <w:p w14:paraId="6E17475C" w14:textId="77777777" w:rsidR="00D40D5A" w:rsidRDefault="00432E42" w:rsidP="004E0D96">
            <w:pPr>
              <w:rPr>
                <w:sz w:val="24"/>
                <w:szCs w:val="24"/>
              </w:rPr>
            </w:pPr>
            <w:r w:rsidRPr="00960CD9">
              <w:rPr>
                <w:sz w:val="24"/>
                <w:szCs w:val="24"/>
              </w:rPr>
              <w:t>A</w:t>
            </w:r>
            <w:r w:rsidR="00960CD9" w:rsidRPr="00960CD9">
              <w:rPr>
                <w:sz w:val="24"/>
                <w:szCs w:val="24"/>
              </w:rPr>
              <w:t>T read out an email sent to Tim James MP</w:t>
            </w:r>
            <w:r w:rsidR="00D40D5A">
              <w:rPr>
                <w:sz w:val="24"/>
                <w:szCs w:val="24"/>
              </w:rPr>
              <w:t xml:space="preserve">, encouraging Mr James to lobby the Government to build a green overpass over the </w:t>
            </w:r>
            <w:proofErr w:type="spellStart"/>
            <w:r w:rsidR="00D40D5A">
              <w:rPr>
                <w:sz w:val="24"/>
                <w:szCs w:val="24"/>
              </w:rPr>
              <w:t>Warringah</w:t>
            </w:r>
            <w:proofErr w:type="spellEnd"/>
            <w:r w:rsidR="00D40D5A">
              <w:rPr>
                <w:sz w:val="24"/>
                <w:szCs w:val="24"/>
              </w:rPr>
              <w:t xml:space="preserve"> Freeway between Miller and Ernest Street. The email had also been forwarded to </w:t>
            </w:r>
            <w:proofErr w:type="gramStart"/>
            <w:r w:rsidR="00D40D5A">
              <w:rPr>
                <w:sz w:val="24"/>
                <w:szCs w:val="24"/>
              </w:rPr>
              <w:t>a number of</w:t>
            </w:r>
            <w:proofErr w:type="gramEnd"/>
            <w:r w:rsidR="00D40D5A">
              <w:rPr>
                <w:sz w:val="24"/>
                <w:szCs w:val="24"/>
              </w:rPr>
              <w:t xml:space="preserve"> North Sydney Councillors with positive responses received from the Mayor of North Sydney and various councillors in support of the initiative.</w:t>
            </w:r>
          </w:p>
          <w:p w14:paraId="13CC00BD" w14:textId="77777777" w:rsidR="00AB4761" w:rsidRDefault="00D40D5A" w:rsidP="004E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North Sydney </w:t>
            </w:r>
            <w:r w:rsidR="00AB4761">
              <w:rPr>
                <w:sz w:val="24"/>
                <w:szCs w:val="24"/>
              </w:rPr>
              <w:t xml:space="preserve">Council Acting General Manager liaising with </w:t>
            </w:r>
            <w:proofErr w:type="spellStart"/>
            <w:r w:rsidR="00AB4761">
              <w:rPr>
                <w:sz w:val="24"/>
                <w:szCs w:val="24"/>
              </w:rPr>
              <w:t>TfNSW</w:t>
            </w:r>
            <w:proofErr w:type="spellEnd"/>
            <w:r w:rsidR="00AB4761">
              <w:rPr>
                <w:sz w:val="24"/>
                <w:szCs w:val="24"/>
              </w:rPr>
              <w:t xml:space="preserve"> as well as the COO of </w:t>
            </w:r>
            <w:proofErr w:type="spellStart"/>
            <w:r w:rsidR="00AB4761">
              <w:rPr>
                <w:sz w:val="24"/>
                <w:szCs w:val="24"/>
              </w:rPr>
              <w:t>TfNSW</w:t>
            </w:r>
            <w:proofErr w:type="spellEnd"/>
            <w:r w:rsidR="00AB4761">
              <w:rPr>
                <w:sz w:val="24"/>
                <w:szCs w:val="24"/>
              </w:rPr>
              <w:t xml:space="preserve"> has also received a copy of the school’s submission.</w:t>
            </w:r>
          </w:p>
          <w:p w14:paraId="1F08E0D9" w14:textId="43B4E984" w:rsidR="00432E42" w:rsidRPr="00D40D5A" w:rsidRDefault="00AB4761" w:rsidP="004E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Green Overpass appears to be getting some traction with a petition on Tim James’ website</w:t>
            </w:r>
            <w:r w:rsidR="00E65F93">
              <w:rPr>
                <w:sz w:val="24"/>
                <w:szCs w:val="24"/>
              </w:rPr>
              <w:t>.</w:t>
            </w:r>
          </w:p>
        </w:tc>
      </w:tr>
      <w:tr w:rsidR="00F82C0E" w14:paraId="28B77567" w14:textId="77777777" w:rsidTr="00A15DE7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76EFE" w14:textId="1EA3877B" w:rsidR="00F82C0E" w:rsidRPr="0013266D" w:rsidRDefault="00F82C0E" w:rsidP="0088664B">
            <w:pPr>
              <w:pStyle w:val="ListParagraph"/>
              <w:ind w:left="1021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9C716" w14:textId="1CE3393D" w:rsidR="00E65F93" w:rsidRPr="00E65F93" w:rsidRDefault="0088664B" w:rsidP="00F82C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Colour Run</w:t>
            </w:r>
            <w:r w:rsidR="00E65F93">
              <w:rPr>
                <w:b/>
                <w:bCs/>
                <w:sz w:val="24"/>
                <w:szCs w:val="24"/>
              </w:rPr>
              <w:t xml:space="preserve"> </w:t>
            </w:r>
            <w:r w:rsidR="0063492A">
              <w:rPr>
                <w:sz w:val="24"/>
                <w:szCs w:val="24"/>
              </w:rPr>
              <w:t>w</w:t>
            </w:r>
            <w:r w:rsidR="00E65F93" w:rsidRPr="00E65F93">
              <w:rPr>
                <w:sz w:val="24"/>
                <w:szCs w:val="24"/>
              </w:rPr>
              <w:t>il</w:t>
            </w:r>
            <w:r w:rsidR="00E65F93">
              <w:rPr>
                <w:sz w:val="24"/>
                <w:szCs w:val="24"/>
              </w:rPr>
              <w:t xml:space="preserve">l be going ahead on 18 September. Volunteer roster has been sent out along with a course route. Approximately 136 students have expressed an interest in attending. Thanked the school for the loan of various items. </w:t>
            </w:r>
          </w:p>
        </w:tc>
      </w:tr>
      <w:tr w:rsidR="00F82C0E" w14:paraId="06253C2A" w14:textId="77777777" w:rsidTr="00A15DE7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908C9" w14:textId="3935322A" w:rsidR="00F82C0E" w:rsidRPr="0013266D" w:rsidRDefault="00F82C0E" w:rsidP="00AA0F86">
            <w:pPr>
              <w:pStyle w:val="ListParagraph"/>
              <w:ind w:left="1021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2C390" w14:textId="1D18162E" w:rsidR="00F25A8E" w:rsidRPr="00AA0F86" w:rsidRDefault="00AA0F86" w:rsidP="00F82C0E">
            <w:pPr>
              <w:rPr>
                <w:sz w:val="24"/>
                <w:szCs w:val="24"/>
              </w:rPr>
            </w:pPr>
            <w:r w:rsidRPr="00AA0F86">
              <w:rPr>
                <w:b/>
                <w:bCs/>
                <w:sz w:val="24"/>
                <w:szCs w:val="24"/>
              </w:rPr>
              <w:t>Grants</w:t>
            </w:r>
            <w:r w:rsidR="00E65F93">
              <w:rPr>
                <w:sz w:val="24"/>
                <w:szCs w:val="24"/>
              </w:rPr>
              <w:t xml:space="preserve"> LA advised that we missed out on a </w:t>
            </w:r>
            <w:r w:rsidR="00F25A8E">
              <w:rPr>
                <w:sz w:val="24"/>
                <w:szCs w:val="24"/>
              </w:rPr>
              <w:t xml:space="preserve">community grant as </w:t>
            </w:r>
            <w:r w:rsidR="00971B6B">
              <w:rPr>
                <w:sz w:val="24"/>
                <w:szCs w:val="24"/>
              </w:rPr>
              <w:t xml:space="preserve">the P&amp;C’s </w:t>
            </w:r>
            <w:r w:rsidR="00F25A8E">
              <w:rPr>
                <w:sz w:val="24"/>
                <w:szCs w:val="24"/>
              </w:rPr>
              <w:t xml:space="preserve">incorporation </w:t>
            </w:r>
            <w:r w:rsidR="00971B6B">
              <w:rPr>
                <w:sz w:val="24"/>
                <w:szCs w:val="24"/>
              </w:rPr>
              <w:t>has not yet</w:t>
            </w:r>
            <w:r w:rsidR="00F25A8E">
              <w:rPr>
                <w:sz w:val="24"/>
                <w:szCs w:val="24"/>
              </w:rPr>
              <w:t xml:space="preserve"> come through</w:t>
            </w:r>
            <w:r w:rsidR="0063492A">
              <w:rPr>
                <w:sz w:val="24"/>
                <w:szCs w:val="24"/>
              </w:rPr>
              <w:t>, this outcome was expected</w:t>
            </w:r>
            <w:r w:rsidR="00F25A8E">
              <w:rPr>
                <w:sz w:val="24"/>
                <w:szCs w:val="24"/>
              </w:rPr>
              <w:t>.</w:t>
            </w:r>
            <w:r w:rsidR="00971B6B">
              <w:rPr>
                <w:sz w:val="24"/>
                <w:szCs w:val="24"/>
              </w:rPr>
              <w:t xml:space="preserve"> We will apply for the Sustainable School grant in November. There are also smaller grants that open in January 2023 which will be prepared by the end of the year.</w:t>
            </w:r>
          </w:p>
        </w:tc>
      </w:tr>
      <w:tr w:rsidR="00297CD1" w14:paraId="06C31416" w14:textId="77777777" w:rsidTr="00297CD1"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EEF142" w14:textId="64EF25BC" w:rsidR="00297CD1" w:rsidRDefault="00297CD1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8AA426D" w14:textId="0953A543" w:rsidR="00297CD1" w:rsidRDefault="00297CD1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</w:t>
            </w:r>
            <w:r w:rsidR="00A93F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A93FF6">
              <w:rPr>
                <w:sz w:val="24"/>
                <w:szCs w:val="24"/>
              </w:rPr>
              <w:t>October</w:t>
            </w:r>
            <w:r>
              <w:rPr>
                <w:sz w:val="24"/>
                <w:szCs w:val="24"/>
              </w:rPr>
              <w:t xml:space="preserve"> at 7pm.</w:t>
            </w:r>
          </w:p>
        </w:tc>
      </w:tr>
      <w:tr w:rsidR="00F82C0E" w14:paraId="63B41596" w14:textId="77777777" w:rsidTr="00297CD1"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</w:tcPr>
          <w:p w14:paraId="2F47568A" w14:textId="096FCB66" w:rsidR="00F82C0E" w:rsidRPr="00C0780D" w:rsidRDefault="00F82C0E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CFC48C" w14:textId="2A83EE3C" w:rsidR="00F82C0E" w:rsidRPr="003048E6" w:rsidRDefault="00153FBF" w:rsidP="00F8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being no further business, t</w:t>
            </w:r>
            <w:r w:rsidR="00F82C0E">
              <w:rPr>
                <w:sz w:val="24"/>
                <w:szCs w:val="24"/>
              </w:rPr>
              <w:t xml:space="preserve">he meeting closed at </w:t>
            </w:r>
            <w:r w:rsidR="00C711C2">
              <w:rPr>
                <w:sz w:val="24"/>
                <w:szCs w:val="24"/>
              </w:rPr>
              <w:t>7.46pm.</w:t>
            </w:r>
          </w:p>
        </w:tc>
      </w:tr>
    </w:tbl>
    <w:p w14:paraId="27E3F792" w14:textId="551919A0" w:rsidR="001972BA" w:rsidRDefault="001972BA" w:rsidP="00A874C5">
      <w:pPr>
        <w:rPr>
          <w:sz w:val="24"/>
          <w:szCs w:val="24"/>
        </w:rPr>
      </w:pPr>
    </w:p>
    <w:p w14:paraId="3EF8EA50" w14:textId="3CA92803" w:rsidR="00971B6B" w:rsidRDefault="00971B6B" w:rsidP="00A874C5">
      <w:pPr>
        <w:rPr>
          <w:sz w:val="24"/>
          <w:szCs w:val="24"/>
        </w:rPr>
      </w:pPr>
      <w:r>
        <w:rPr>
          <w:sz w:val="24"/>
          <w:szCs w:val="24"/>
        </w:rPr>
        <w:t xml:space="preserve">Mr Hart and Mr </w:t>
      </w:r>
      <w:proofErr w:type="spellStart"/>
      <w:r>
        <w:rPr>
          <w:sz w:val="24"/>
          <w:szCs w:val="24"/>
        </w:rPr>
        <w:t>Cordwell</w:t>
      </w:r>
      <w:proofErr w:type="spellEnd"/>
      <w:r>
        <w:rPr>
          <w:sz w:val="24"/>
          <w:szCs w:val="24"/>
        </w:rPr>
        <w:t xml:space="preserve"> provided a presentation on the school’s approach to mathematics following the meeting.</w:t>
      </w:r>
    </w:p>
    <w:p w14:paraId="0402A9F8" w14:textId="77777777" w:rsidR="004021E9" w:rsidRDefault="004021E9" w:rsidP="004021E9">
      <w:pPr>
        <w:jc w:val="center"/>
        <w:rPr>
          <w:b/>
          <w:sz w:val="28"/>
          <w:szCs w:val="24"/>
        </w:rPr>
      </w:pPr>
    </w:p>
    <w:sectPr w:rsidR="004021E9" w:rsidSect="00857180">
      <w:footerReference w:type="default" r:id="rId9"/>
      <w:pgSz w:w="11906" w:h="16838"/>
      <w:pgMar w:top="426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D2E0" w14:textId="77777777" w:rsidR="00853CA0" w:rsidRDefault="00853CA0" w:rsidP="00FB0DC0">
      <w:pPr>
        <w:spacing w:after="0" w:line="240" w:lineRule="auto"/>
      </w:pPr>
      <w:r>
        <w:separator/>
      </w:r>
    </w:p>
  </w:endnote>
  <w:endnote w:type="continuationSeparator" w:id="0">
    <w:p w14:paraId="1935FB60" w14:textId="77777777" w:rsidR="00853CA0" w:rsidRDefault="00853CA0" w:rsidP="00FB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929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87A32" w14:textId="59DB8E53" w:rsidR="00BA6C30" w:rsidRDefault="00BA6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42DB8" w14:textId="77777777" w:rsidR="00370716" w:rsidRDefault="0037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831D" w14:textId="77777777" w:rsidR="00853CA0" w:rsidRDefault="00853CA0" w:rsidP="00FB0DC0">
      <w:pPr>
        <w:spacing w:after="0" w:line="240" w:lineRule="auto"/>
      </w:pPr>
      <w:r>
        <w:separator/>
      </w:r>
    </w:p>
  </w:footnote>
  <w:footnote w:type="continuationSeparator" w:id="0">
    <w:p w14:paraId="118E716B" w14:textId="77777777" w:rsidR="00853CA0" w:rsidRDefault="00853CA0" w:rsidP="00FB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47C"/>
    <w:multiLevelType w:val="hybridMultilevel"/>
    <w:tmpl w:val="2486A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DA1"/>
    <w:multiLevelType w:val="hybridMultilevel"/>
    <w:tmpl w:val="5A0CE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B8"/>
    <w:multiLevelType w:val="hybridMultilevel"/>
    <w:tmpl w:val="1DB4EB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72F8"/>
    <w:multiLevelType w:val="hybridMultilevel"/>
    <w:tmpl w:val="C3123C8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557"/>
    <w:multiLevelType w:val="hybridMultilevel"/>
    <w:tmpl w:val="AC6C2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34F78"/>
    <w:multiLevelType w:val="hybridMultilevel"/>
    <w:tmpl w:val="E79CFA90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276764CB"/>
    <w:multiLevelType w:val="hybridMultilevel"/>
    <w:tmpl w:val="0206E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1124"/>
    <w:multiLevelType w:val="hybridMultilevel"/>
    <w:tmpl w:val="F654B31C"/>
    <w:lvl w:ilvl="0" w:tplc="54E0B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F2FAF"/>
    <w:multiLevelType w:val="hybridMultilevel"/>
    <w:tmpl w:val="22D225D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C15E8E"/>
    <w:multiLevelType w:val="hybridMultilevel"/>
    <w:tmpl w:val="94F4D6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CF0775"/>
    <w:multiLevelType w:val="hybridMultilevel"/>
    <w:tmpl w:val="91ECA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69E0"/>
    <w:multiLevelType w:val="hybridMultilevel"/>
    <w:tmpl w:val="FF9458A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5A41ACC"/>
    <w:multiLevelType w:val="hybridMultilevel"/>
    <w:tmpl w:val="891EE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786C"/>
    <w:multiLevelType w:val="hybridMultilevel"/>
    <w:tmpl w:val="3C3C15C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95790">
    <w:abstractNumId w:val="1"/>
  </w:num>
  <w:num w:numId="2" w16cid:durableId="202180148">
    <w:abstractNumId w:val="4"/>
  </w:num>
  <w:num w:numId="3" w16cid:durableId="245506360">
    <w:abstractNumId w:val="8"/>
  </w:num>
  <w:num w:numId="4" w16cid:durableId="360060777">
    <w:abstractNumId w:val="7"/>
  </w:num>
  <w:num w:numId="5" w16cid:durableId="1835409402">
    <w:abstractNumId w:val="3"/>
  </w:num>
  <w:num w:numId="6" w16cid:durableId="676467448">
    <w:abstractNumId w:val="9"/>
  </w:num>
  <w:num w:numId="7" w16cid:durableId="304704875">
    <w:abstractNumId w:val="13"/>
  </w:num>
  <w:num w:numId="8" w16cid:durableId="420486942">
    <w:abstractNumId w:val="0"/>
  </w:num>
  <w:num w:numId="9" w16cid:durableId="2128617598">
    <w:abstractNumId w:val="2"/>
  </w:num>
  <w:num w:numId="10" w16cid:durableId="991710914">
    <w:abstractNumId w:val="10"/>
  </w:num>
  <w:num w:numId="11" w16cid:durableId="1009522476">
    <w:abstractNumId w:val="12"/>
  </w:num>
  <w:num w:numId="12" w16cid:durableId="515537075">
    <w:abstractNumId w:val="11"/>
  </w:num>
  <w:num w:numId="13" w16cid:durableId="1168978595">
    <w:abstractNumId w:val="5"/>
  </w:num>
  <w:num w:numId="14" w16cid:durableId="1522815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9"/>
    <w:rsid w:val="00020932"/>
    <w:rsid w:val="0004094E"/>
    <w:rsid w:val="0004466D"/>
    <w:rsid w:val="00064676"/>
    <w:rsid w:val="000774C5"/>
    <w:rsid w:val="0009759C"/>
    <w:rsid w:val="00097768"/>
    <w:rsid w:val="000A5F99"/>
    <w:rsid w:val="000B0445"/>
    <w:rsid w:val="000C656A"/>
    <w:rsid w:val="000C6B67"/>
    <w:rsid w:val="000D3777"/>
    <w:rsid w:val="000E1255"/>
    <w:rsid w:val="000E25C7"/>
    <w:rsid w:val="000E5D38"/>
    <w:rsid w:val="000F2DDD"/>
    <w:rsid w:val="000F45C0"/>
    <w:rsid w:val="001021A2"/>
    <w:rsid w:val="00104196"/>
    <w:rsid w:val="00125E38"/>
    <w:rsid w:val="0013266D"/>
    <w:rsid w:val="00135532"/>
    <w:rsid w:val="00145135"/>
    <w:rsid w:val="00153FBF"/>
    <w:rsid w:val="00156759"/>
    <w:rsid w:val="0018380D"/>
    <w:rsid w:val="001972BA"/>
    <w:rsid w:val="001A1ABB"/>
    <w:rsid w:val="001B2F83"/>
    <w:rsid w:val="001C22AF"/>
    <w:rsid w:val="001C4F47"/>
    <w:rsid w:val="001D3FBB"/>
    <w:rsid w:val="001E1A0C"/>
    <w:rsid w:val="001E2F17"/>
    <w:rsid w:val="001E4B37"/>
    <w:rsid w:val="001E51B3"/>
    <w:rsid w:val="001F0F8C"/>
    <w:rsid w:val="001F3830"/>
    <w:rsid w:val="001F7563"/>
    <w:rsid w:val="001F7FA7"/>
    <w:rsid w:val="00214F81"/>
    <w:rsid w:val="002216C9"/>
    <w:rsid w:val="002315F2"/>
    <w:rsid w:val="0024419B"/>
    <w:rsid w:val="0026465B"/>
    <w:rsid w:val="00266110"/>
    <w:rsid w:val="00267924"/>
    <w:rsid w:val="0027411E"/>
    <w:rsid w:val="00294808"/>
    <w:rsid w:val="00296700"/>
    <w:rsid w:val="00297CD1"/>
    <w:rsid w:val="002B0B86"/>
    <w:rsid w:val="002B1A80"/>
    <w:rsid w:val="002B5EAE"/>
    <w:rsid w:val="002B7D4B"/>
    <w:rsid w:val="002C6613"/>
    <w:rsid w:val="002D0FC0"/>
    <w:rsid w:val="002D6727"/>
    <w:rsid w:val="002E3FF9"/>
    <w:rsid w:val="002F6DF3"/>
    <w:rsid w:val="002F7F2F"/>
    <w:rsid w:val="003022E4"/>
    <w:rsid w:val="003048E6"/>
    <w:rsid w:val="003075F0"/>
    <w:rsid w:val="0033220A"/>
    <w:rsid w:val="00341771"/>
    <w:rsid w:val="003457EA"/>
    <w:rsid w:val="003477B8"/>
    <w:rsid w:val="00357443"/>
    <w:rsid w:val="00364616"/>
    <w:rsid w:val="00370716"/>
    <w:rsid w:val="00382678"/>
    <w:rsid w:val="00383CD0"/>
    <w:rsid w:val="00384164"/>
    <w:rsid w:val="00392C67"/>
    <w:rsid w:val="003F61C5"/>
    <w:rsid w:val="004021E9"/>
    <w:rsid w:val="0041174C"/>
    <w:rsid w:val="00417329"/>
    <w:rsid w:val="00432E42"/>
    <w:rsid w:val="00435313"/>
    <w:rsid w:val="0045191D"/>
    <w:rsid w:val="00456049"/>
    <w:rsid w:val="00481E6D"/>
    <w:rsid w:val="004B09AB"/>
    <w:rsid w:val="004C670A"/>
    <w:rsid w:val="004C6DC6"/>
    <w:rsid w:val="004C7E1B"/>
    <w:rsid w:val="004E0D96"/>
    <w:rsid w:val="00504210"/>
    <w:rsid w:val="00522F18"/>
    <w:rsid w:val="0053545E"/>
    <w:rsid w:val="00537779"/>
    <w:rsid w:val="00546767"/>
    <w:rsid w:val="00550761"/>
    <w:rsid w:val="005541B6"/>
    <w:rsid w:val="00567CF7"/>
    <w:rsid w:val="005938F5"/>
    <w:rsid w:val="005A6FF6"/>
    <w:rsid w:val="005D00A8"/>
    <w:rsid w:val="005D14CF"/>
    <w:rsid w:val="005D2C67"/>
    <w:rsid w:val="005E07A9"/>
    <w:rsid w:val="005F0334"/>
    <w:rsid w:val="005F6FB2"/>
    <w:rsid w:val="006169D6"/>
    <w:rsid w:val="00622FA3"/>
    <w:rsid w:val="00630F2D"/>
    <w:rsid w:val="00631D3B"/>
    <w:rsid w:val="006327D6"/>
    <w:rsid w:val="0063492A"/>
    <w:rsid w:val="00645AA6"/>
    <w:rsid w:val="00650010"/>
    <w:rsid w:val="00652898"/>
    <w:rsid w:val="00673810"/>
    <w:rsid w:val="006762C1"/>
    <w:rsid w:val="006826F6"/>
    <w:rsid w:val="00692A6F"/>
    <w:rsid w:val="006C0028"/>
    <w:rsid w:val="006C2DD5"/>
    <w:rsid w:val="006F70F9"/>
    <w:rsid w:val="007213AA"/>
    <w:rsid w:val="00722718"/>
    <w:rsid w:val="00757A63"/>
    <w:rsid w:val="00760764"/>
    <w:rsid w:val="0076328A"/>
    <w:rsid w:val="00765337"/>
    <w:rsid w:val="00765AF8"/>
    <w:rsid w:val="00774600"/>
    <w:rsid w:val="00783D31"/>
    <w:rsid w:val="007C1E55"/>
    <w:rsid w:val="007C791C"/>
    <w:rsid w:val="007D5FB7"/>
    <w:rsid w:val="007E5CCA"/>
    <w:rsid w:val="008274A8"/>
    <w:rsid w:val="00833891"/>
    <w:rsid w:val="00835645"/>
    <w:rsid w:val="00835C19"/>
    <w:rsid w:val="0084160D"/>
    <w:rsid w:val="0084527B"/>
    <w:rsid w:val="008519A2"/>
    <w:rsid w:val="00853CA0"/>
    <w:rsid w:val="00857180"/>
    <w:rsid w:val="0088664B"/>
    <w:rsid w:val="008C474A"/>
    <w:rsid w:val="008C7524"/>
    <w:rsid w:val="008F0C6C"/>
    <w:rsid w:val="00902A7D"/>
    <w:rsid w:val="00906643"/>
    <w:rsid w:val="0093152C"/>
    <w:rsid w:val="00936ADD"/>
    <w:rsid w:val="00940FE6"/>
    <w:rsid w:val="00960CD9"/>
    <w:rsid w:val="00971B6B"/>
    <w:rsid w:val="00985D0D"/>
    <w:rsid w:val="009A379D"/>
    <w:rsid w:val="009C6621"/>
    <w:rsid w:val="00A15DE7"/>
    <w:rsid w:val="00A25E6F"/>
    <w:rsid w:val="00A337CC"/>
    <w:rsid w:val="00A41A54"/>
    <w:rsid w:val="00A46C88"/>
    <w:rsid w:val="00A5532B"/>
    <w:rsid w:val="00A83399"/>
    <w:rsid w:val="00A874C5"/>
    <w:rsid w:val="00A90529"/>
    <w:rsid w:val="00A93FF6"/>
    <w:rsid w:val="00AA0F86"/>
    <w:rsid w:val="00AA5993"/>
    <w:rsid w:val="00AB4761"/>
    <w:rsid w:val="00AB788A"/>
    <w:rsid w:val="00AC605D"/>
    <w:rsid w:val="00AF7797"/>
    <w:rsid w:val="00B02495"/>
    <w:rsid w:val="00B03F99"/>
    <w:rsid w:val="00B04B92"/>
    <w:rsid w:val="00B2426A"/>
    <w:rsid w:val="00B251CD"/>
    <w:rsid w:val="00B318B2"/>
    <w:rsid w:val="00B43C7B"/>
    <w:rsid w:val="00B63F26"/>
    <w:rsid w:val="00B64C8C"/>
    <w:rsid w:val="00B95563"/>
    <w:rsid w:val="00B96405"/>
    <w:rsid w:val="00B9760C"/>
    <w:rsid w:val="00BA6C30"/>
    <w:rsid w:val="00BC58F1"/>
    <w:rsid w:val="00BD042A"/>
    <w:rsid w:val="00BD6721"/>
    <w:rsid w:val="00C04F4D"/>
    <w:rsid w:val="00C0780D"/>
    <w:rsid w:val="00C41E39"/>
    <w:rsid w:val="00C45DA3"/>
    <w:rsid w:val="00C63917"/>
    <w:rsid w:val="00C711C2"/>
    <w:rsid w:val="00C84EC5"/>
    <w:rsid w:val="00C908E4"/>
    <w:rsid w:val="00CA4019"/>
    <w:rsid w:val="00CB163C"/>
    <w:rsid w:val="00CC050B"/>
    <w:rsid w:val="00CC22CC"/>
    <w:rsid w:val="00CC23A3"/>
    <w:rsid w:val="00CC3A0C"/>
    <w:rsid w:val="00CC72A1"/>
    <w:rsid w:val="00CD1C2C"/>
    <w:rsid w:val="00D041A9"/>
    <w:rsid w:val="00D118FB"/>
    <w:rsid w:val="00D2373E"/>
    <w:rsid w:val="00D31AA9"/>
    <w:rsid w:val="00D40D5A"/>
    <w:rsid w:val="00D672DE"/>
    <w:rsid w:val="00D81899"/>
    <w:rsid w:val="00DA0160"/>
    <w:rsid w:val="00DB5986"/>
    <w:rsid w:val="00DC0C0D"/>
    <w:rsid w:val="00DF43E9"/>
    <w:rsid w:val="00DF590D"/>
    <w:rsid w:val="00E178FE"/>
    <w:rsid w:val="00E35269"/>
    <w:rsid w:val="00E50316"/>
    <w:rsid w:val="00E525DD"/>
    <w:rsid w:val="00E61125"/>
    <w:rsid w:val="00E65F93"/>
    <w:rsid w:val="00E665E4"/>
    <w:rsid w:val="00E71B0A"/>
    <w:rsid w:val="00E76EE7"/>
    <w:rsid w:val="00E81DAF"/>
    <w:rsid w:val="00E87F46"/>
    <w:rsid w:val="00E937C5"/>
    <w:rsid w:val="00EA1AFE"/>
    <w:rsid w:val="00EA25B7"/>
    <w:rsid w:val="00ED7311"/>
    <w:rsid w:val="00EE19F0"/>
    <w:rsid w:val="00F05616"/>
    <w:rsid w:val="00F20612"/>
    <w:rsid w:val="00F25A8E"/>
    <w:rsid w:val="00F26FE3"/>
    <w:rsid w:val="00F370EE"/>
    <w:rsid w:val="00F37EF4"/>
    <w:rsid w:val="00F4495E"/>
    <w:rsid w:val="00F50A78"/>
    <w:rsid w:val="00F527FB"/>
    <w:rsid w:val="00F60CE0"/>
    <w:rsid w:val="00F71F0A"/>
    <w:rsid w:val="00F82C0E"/>
    <w:rsid w:val="00F97FDC"/>
    <w:rsid w:val="00FB0DC0"/>
    <w:rsid w:val="00FB3F86"/>
    <w:rsid w:val="00FD29D4"/>
    <w:rsid w:val="00FD77D1"/>
    <w:rsid w:val="00FF42F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A1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9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C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C0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E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2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97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1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8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1059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87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47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64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32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44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89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97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83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0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A622-381F-486A-8E9C-5A1775D2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2022-10-27T05:41:00Z</dcterms:created>
  <dcterms:modified xsi:type="dcterms:W3CDTF">2022-10-27T05:41:00Z</dcterms:modified>
</cp:coreProperties>
</file>